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CC6" w:rsidRDefault="000539FA">
      <w:pPr>
        <w:spacing w:before="120"/>
        <w:jc w:val="center"/>
        <w:rPr>
          <w:rFonts w:cs="Times New Roman"/>
          <w:color w:val="FF0000"/>
          <w:sz w:val="28"/>
          <w:szCs w:val="28"/>
        </w:rPr>
      </w:pPr>
      <w:r>
        <w:rPr>
          <w:rFonts w:cs="Calibri"/>
          <w:color w:val="FF0000"/>
          <w:sz w:val="28"/>
          <w:szCs w:val="28"/>
          <w:rtl/>
        </w:rPr>
        <w:t>بِسْمِ اللّٰهِ الرَّحْمٰنِ الرَّحِيمِ</w:t>
      </w:r>
    </w:p>
    <w:p w:rsidR="00F75CC6" w:rsidRDefault="000539FA">
      <w:pPr>
        <w:spacing w:before="120"/>
        <w:jc w:val="center"/>
        <w:rPr>
          <w:rFonts w:cs="Times New Roman"/>
          <w:color w:val="FF0000"/>
          <w:sz w:val="28"/>
          <w:szCs w:val="28"/>
        </w:rPr>
      </w:pPr>
      <w:r>
        <w:rPr>
          <w:rFonts w:cs="Calibri"/>
          <w:color w:val="FF0000"/>
          <w:sz w:val="28"/>
          <w:szCs w:val="28"/>
          <w:rtl/>
        </w:rPr>
        <w:t>وَ بِهِ نَسْتَعِينُ</w:t>
      </w:r>
    </w:p>
    <w:p w:rsidR="00F75CC6" w:rsidRDefault="000539FA">
      <w:pPr>
        <w:spacing w:before="120"/>
        <w:jc w:val="center"/>
        <w:rPr>
          <w:rFonts w:cs="Times New Roman"/>
          <w:color w:val="FF0000"/>
          <w:sz w:val="28"/>
          <w:szCs w:val="28"/>
        </w:rPr>
      </w:pPr>
      <w:r>
        <w:rPr>
          <w:rFonts w:cs="Calibri"/>
          <w:color w:val="FF0000"/>
          <w:sz w:val="28"/>
          <w:szCs w:val="28"/>
          <w:rtl/>
        </w:rPr>
        <w:t>اَلْحَمْدُ لِلّٰهِ رَبِّ الْعَالَمِينَ وَ الصَّلاَةُ وَ السَّلاَمُ عَلَى سَيِّدِنَا مُحَمَّدٍ وَ عَلَى آلِهِ وَ صَحْبِهِ اَجْمَعِينَ</w:t>
      </w:r>
    </w:p>
    <w:p w:rsidR="00F75CC6" w:rsidRDefault="000539FA">
      <w:pPr>
        <w:spacing w:before="120"/>
        <w:jc w:val="center"/>
        <w:rPr>
          <w:color w:val="0000B0"/>
          <w:sz w:val="28"/>
          <w:szCs w:val="28"/>
        </w:rPr>
      </w:pPr>
      <w:r>
        <w:rPr>
          <w:rFonts w:cs="Calibri"/>
          <w:color w:val="0000B0"/>
          <w:sz w:val="28"/>
          <w:szCs w:val="28"/>
        </w:rPr>
        <w:t>ONÜÇÜNCÜ SÖZ’ÜN İKİNCİ MAKAMININ TAHŞİYESİ</w:t>
      </w:r>
      <w:r>
        <w:rPr>
          <w:rStyle w:val="DipnotSabitleyicisi"/>
          <w:rFonts w:cs="Calibri"/>
          <w:color w:val="0000B0"/>
          <w:sz w:val="28"/>
          <w:szCs w:val="28"/>
          <w:highlight w:val="white"/>
        </w:rPr>
        <w:footnoteReference w:id="1"/>
      </w:r>
    </w:p>
    <w:p w:rsidR="00F75CC6" w:rsidRDefault="000539FA">
      <w:pPr>
        <w:spacing w:before="120"/>
        <w:jc w:val="center"/>
        <w:rPr>
          <w:b/>
          <w:bCs/>
          <w:sz w:val="24"/>
          <w:szCs w:val="24"/>
        </w:rPr>
      </w:pPr>
      <w:r>
        <w:rPr>
          <w:rFonts w:cs="Calibri"/>
          <w:b/>
          <w:bCs/>
          <w:sz w:val="24"/>
          <w:szCs w:val="24"/>
        </w:rPr>
        <w:t xml:space="preserve">Birkaç bîçare </w:t>
      </w:r>
      <w:r>
        <w:rPr>
          <w:rFonts w:cs="Calibri"/>
          <w:b/>
          <w:bCs/>
          <w:sz w:val="24"/>
          <w:szCs w:val="24"/>
        </w:rPr>
        <w:t xml:space="preserve">gençlere verilen bir </w:t>
      </w:r>
      <w:proofErr w:type="spellStart"/>
      <w:r>
        <w:rPr>
          <w:rFonts w:cs="Calibri"/>
          <w:b/>
          <w:bCs/>
          <w:sz w:val="24"/>
          <w:szCs w:val="24"/>
        </w:rPr>
        <w:t>tenbih</w:t>
      </w:r>
      <w:proofErr w:type="spellEnd"/>
      <w:r>
        <w:rPr>
          <w:rFonts w:cs="Calibri"/>
          <w:b/>
          <w:bCs/>
          <w:sz w:val="24"/>
          <w:szCs w:val="24"/>
        </w:rPr>
        <w:t>, bir ders, bir ihtardır</w:t>
      </w:r>
    </w:p>
    <w:p w:rsidR="00F75CC6" w:rsidRDefault="000539FA">
      <w:pPr>
        <w:spacing w:before="120"/>
        <w:rPr>
          <w:sz w:val="24"/>
          <w:szCs w:val="24"/>
        </w:rPr>
      </w:pPr>
      <w:r>
        <w:rPr>
          <w:rFonts w:cs="Calibri"/>
          <w:sz w:val="24"/>
          <w:szCs w:val="24"/>
        </w:rPr>
        <w:t xml:space="preserve">Bir gün yanıma parlak birkaç genç geldiler. Hayat ve gençlik ve </w:t>
      </w:r>
      <w:proofErr w:type="spellStart"/>
      <w:r>
        <w:rPr>
          <w:rFonts w:cs="Calibri"/>
          <w:sz w:val="24"/>
          <w:szCs w:val="24"/>
        </w:rPr>
        <w:t>hevesat</w:t>
      </w:r>
      <w:proofErr w:type="spellEnd"/>
      <w:r>
        <w:rPr>
          <w:rFonts w:cs="Calibri"/>
          <w:sz w:val="24"/>
          <w:szCs w:val="24"/>
        </w:rPr>
        <w:t xml:space="preserve"> cihetinden gelen tehlikelerden sakınmak için tesirli bir ihtar almak isteyen bu gençlere, ben de eskiden Risale-i Nur'dan meded iste</w:t>
      </w:r>
      <w:r>
        <w:rPr>
          <w:rFonts w:cs="Calibri"/>
          <w:sz w:val="24"/>
          <w:szCs w:val="24"/>
        </w:rPr>
        <w:t xml:space="preserve">yen gençlere dediğim gibi dedim ki: Sizdeki gençlik </w:t>
      </w:r>
      <w:proofErr w:type="spellStart"/>
      <w:r>
        <w:rPr>
          <w:rFonts w:cs="Calibri"/>
          <w:sz w:val="24"/>
          <w:szCs w:val="24"/>
        </w:rPr>
        <w:t>kat'iyyen</w:t>
      </w:r>
      <w:proofErr w:type="spellEnd"/>
      <w:r>
        <w:rPr>
          <w:rFonts w:cs="Calibri"/>
          <w:sz w:val="24"/>
          <w:szCs w:val="24"/>
        </w:rPr>
        <w:t xml:space="preserve"> gidecek. Eğer siz daire-i </w:t>
      </w:r>
      <w:proofErr w:type="spellStart"/>
      <w:r>
        <w:rPr>
          <w:rFonts w:cs="Calibri"/>
          <w:sz w:val="24"/>
          <w:szCs w:val="24"/>
        </w:rPr>
        <w:t>meşruada</w:t>
      </w:r>
      <w:proofErr w:type="spellEnd"/>
      <w:r>
        <w:rPr>
          <w:rFonts w:cs="Calibri"/>
          <w:sz w:val="24"/>
          <w:szCs w:val="24"/>
        </w:rPr>
        <w:t xml:space="preserve"> kalmazsanız, o gençlik zayi' olup başınıza hem </w:t>
      </w:r>
      <w:proofErr w:type="gramStart"/>
      <w:r>
        <w:rPr>
          <w:rFonts w:cs="Calibri"/>
          <w:sz w:val="24"/>
          <w:szCs w:val="24"/>
        </w:rPr>
        <w:t>dünyada,</w:t>
      </w:r>
      <w:proofErr w:type="gramEnd"/>
      <w:r>
        <w:rPr>
          <w:rFonts w:cs="Calibri"/>
          <w:sz w:val="24"/>
          <w:szCs w:val="24"/>
        </w:rPr>
        <w:t xml:space="preserve"> hem kabirde, hem âhirette kendi lezzetinden çok ziyade belalar ve elemler getirecek. Eğer terbiye-i </w:t>
      </w:r>
      <w:proofErr w:type="spellStart"/>
      <w:r>
        <w:rPr>
          <w:rFonts w:cs="Calibri"/>
          <w:sz w:val="24"/>
          <w:szCs w:val="24"/>
        </w:rPr>
        <w:t>İsl</w:t>
      </w:r>
      <w:r>
        <w:rPr>
          <w:rFonts w:cs="Calibri"/>
          <w:sz w:val="24"/>
          <w:szCs w:val="24"/>
        </w:rPr>
        <w:t>âmiye</w:t>
      </w:r>
      <w:proofErr w:type="spellEnd"/>
      <w:r>
        <w:rPr>
          <w:rFonts w:cs="Calibri"/>
          <w:sz w:val="24"/>
          <w:szCs w:val="24"/>
        </w:rPr>
        <w:t xml:space="preserve"> ile o gençlik nimetine karşı bir şükür olarak iffet ve namusluluk ve </w:t>
      </w:r>
      <w:proofErr w:type="spellStart"/>
      <w:r>
        <w:rPr>
          <w:rFonts w:cs="Calibri"/>
          <w:sz w:val="24"/>
          <w:szCs w:val="24"/>
        </w:rPr>
        <w:t>taatte</w:t>
      </w:r>
      <w:proofErr w:type="spellEnd"/>
      <w:r>
        <w:rPr>
          <w:rFonts w:cs="Calibri"/>
          <w:sz w:val="24"/>
          <w:szCs w:val="24"/>
        </w:rPr>
        <w:t xml:space="preserve"> </w:t>
      </w:r>
      <w:proofErr w:type="spellStart"/>
      <w:r>
        <w:rPr>
          <w:rFonts w:cs="Calibri"/>
          <w:sz w:val="24"/>
          <w:szCs w:val="24"/>
        </w:rPr>
        <w:t>sarfetseniz</w:t>
      </w:r>
      <w:proofErr w:type="spellEnd"/>
      <w:r>
        <w:rPr>
          <w:rFonts w:cs="Calibri"/>
          <w:sz w:val="24"/>
          <w:szCs w:val="24"/>
        </w:rPr>
        <w:t>, o gençlik manen bâki kalacak ve ebedî bir gençlik kazanmasına sebeb olacak.</w:t>
      </w:r>
    </w:p>
    <w:p w:rsidR="00F75CC6" w:rsidRDefault="000539FA">
      <w:pPr>
        <w:spacing w:before="120"/>
        <w:rPr>
          <w:rFonts w:cs="Calibri"/>
        </w:rPr>
      </w:pPr>
      <w:r>
        <w:rPr>
          <w:rFonts w:cs="Calibri"/>
          <w:sz w:val="24"/>
          <w:szCs w:val="24"/>
        </w:rPr>
        <w:t>Hayat ise, eğer iman olmazsa veyahut isyan ile o iman tesir etmezse;</w:t>
      </w:r>
      <w:r>
        <w:rPr>
          <w:rStyle w:val="DipnotSabitleyicisi"/>
          <w:rFonts w:cs="Calibri"/>
          <w:sz w:val="24"/>
          <w:szCs w:val="24"/>
        </w:rPr>
        <w:footnoteReference w:id="2"/>
      </w:r>
      <w:r>
        <w:rPr>
          <w:rFonts w:cs="Calibri"/>
          <w:sz w:val="24"/>
          <w:szCs w:val="24"/>
        </w:rPr>
        <w:t xml:space="preserve"> hayat, zahirî v</w:t>
      </w:r>
      <w:r>
        <w:rPr>
          <w:rFonts w:cs="Calibri"/>
          <w:sz w:val="24"/>
          <w:szCs w:val="24"/>
        </w:rPr>
        <w:t xml:space="preserve">e kısacık bir zevk ve lezzetle beraber, binler derece o zevk ve lezzetten ziyade elemler, hüzünler, kederler verir. Çünki insanda akıl ve fikir olduğu için, hayvanın aksine olarak hazır zamanla beraber geçmiş ve gelecek zamanlarla da fıtraten alâkadardır. </w:t>
      </w:r>
      <w:r>
        <w:rPr>
          <w:rFonts w:cs="Calibri"/>
          <w:sz w:val="24"/>
          <w:szCs w:val="24"/>
        </w:rPr>
        <w:t xml:space="preserve">O zamanlardan dahi hem </w:t>
      </w:r>
      <w:proofErr w:type="gramStart"/>
      <w:r>
        <w:rPr>
          <w:rFonts w:cs="Calibri"/>
          <w:sz w:val="24"/>
          <w:szCs w:val="24"/>
        </w:rPr>
        <w:t>elem,</w:t>
      </w:r>
      <w:proofErr w:type="gramEnd"/>
      <w:r>
        <w:rPr>
          <w:rFonts w:cs="Calibri"/>
          <w:sz w:val="24"/>
          <w:szCs w:val="24"/>
        </w:rPr>
        <w:t xml:space="preserve"> hem lezzet alabilir. Hayvan ise, fikri olmadığı için, hazır lezzetini, geçmişten gelen </w:t>
      </w:r>
      <w:proofErr w:type="gramStart"/>
      <w:r>
        <w:rPr>
          <w:rFonts w:cs="Calibri"/>
          <w:sz w:val="24"/>
          <w:szCs w:val="24"/>
        </w:rPr>
        <w:lastRenderedPageBreak/>
        <w:t>hüzünler</w:t>
      </w:r>
      <w:proofErr w:type="gramEnd"/>
      <w:r>
        <w:rPr>
          <w:rFonts w:cs="Calibri"/>
          <w:sz w:val="24"/>
          <w:szCs w:val="24"/>
        </w:rPr>
        <w:t xml:space="preserve"> ve gelecekten gelen korkular, endişeler bozmuyor. İnsan ise, eğer </w:t>
      </w:r>
      <w:r>
        <w:rPr>
          <w:rFonts w:cs="Calibri"/>
          <w:sz w:val="24"/>
          <w:szCs w:val="24"/>
          <w:u w:val="single"/>
        </w:rPr>
        <w:t>dalalet ve gaflete</w:t>
      </w:r>
      <w:r>
        <w:rPr>
          <w:rFonts w:cs="Calibri"/>
          <w:sz w:val="24"/>
          <w:szCs w:val="24"/>
        </w:rPr>
        <w:t xml:space="preserve"> düşmüş ise, hazır lezzetine geçmişten gelen hü</w:t>
      </w:r>
      <w:r>
        <w:rPr>
          <w:rFonts w:cs="Calibri"/>
          <w:sz w:val="24"/>
          <w:szCs w:val="24"/>
        </w:rPr>
        <w:t xml:space="preserve">zünler ve gelecekten gelen endişeler o </w:t>
      </w:r>
      <w:proofErr w:type="spellStart"/>
      <w:r>
        <w:rPr>
          <w:rFonts w:cs="Calibri"/>
          <w:sz w:val="24"/>
          <w:szCs w:val="24"/>
        </w:rPr>
        <w:t>cüz'î</w:t>
      </w:r>
      <w:proofErr w:type="spellEnd"/>
      <w:r>
        <w:rPr>
          <w:rFonts w:cs="Calibri"/>
          <w:sz w:val="24"/>
          <w:szCs w:val="24"/>
        </w:rPr>
        <w:t xml:space="preserve"> lezzeti cidden acılaştırıyor, bozuyor. Hususan gayr-ı meşru ise, bütün </w:t>
      </w:r>
      <w:proofErr w:type="spellStart"/>
      <w:r>
        <w:rPr>
          <w:rFonts w:cs="Calibri"/>
          <w:sz w:val="24"/>
          <w:szCs w:val="24"/>
        </w:rPr>
        <w:t>bütün</w:t>
      </w:r>
      <w:proofErr w:type="spellEnd"/>
      <w:r>
        <w:rPr>
          <w:rFonts w:cs="Calibri"/>
          <w:sz w:val="24"/>
          <w:szCs w:val="24"/>
        </w:rPr>
        <w:t xml:space="preserve"> zehirli bir bal hükmündedir. Demek hayvandan yüz derece, lezzet-i hayat noktasında aşağı düşer. Belki </w:t>
      </w:r>
      <w:r>
        <w:rPr>
          <w:rFonts w:cs="Calibri"/>
          <w:sz w:val="24"/>
          <w:szCs w:val="24"/>
          <w:u w:val="single"/>
        </w:rPr>
        <w:t>ehl-i dalaletin ve gafletin</w:t>
      </w:r>
      <w:r>
        <w:rPr>
          <w:rFonts w:cs="Calibri"/>
          <w:sz w:val="24"/>
          <w:szCs w:val="24"/>
        </w:rPr>
        <w:t xml:space="preserve"> haya</w:t>
      </w:r>
      <w:r>
        <w:rPr>
          <w:rFonts w:cs="Calibri"/>
          <w:sz w:val="24"/>
          <w:szCs w:val="24"/>
        </w:rPr>
        <w:t xml:space="preserve">tı, belki vücudu, belki kâinatı; bulunduğu gündür. Bütün geçmiş zaman ve kâinatlar, onun dalaleti noktasında </w:t>
      </w:r>
      <w:proofErr w:type="spellStart"/>
      <w:r>
        <w:rPr>
          <w:rFonts w:cs="Calibri"/>
          <w:sz w:val="24"/>
          <w:szCs w:val="24"/>
        </w:rPr>
        <w:t>madumdur</w:t>
      </w:r>
      <w:proofErr w:type="spellEnd"/>
      <w:r>
        <w:rPr>
          <w:rFonts w:cs="Calibri"/>
          <w:sz w:val="24"/>
          <w:szCs w:val="24"/>
        </w:rPr>
        <w:t xml:space="preserve">, ölmüştür. Akıl </w:t>
      </w:r>
      <w:proofErr w:type="spellStart"/>
      <w:r>
        <w:rPr>
          <w:rFonts w:cs="Calibri"/>
          <w:sz w:val="24"/>
          <w:szCs w:val="24"/>
        </w:rPr>
        <w:t>alâkadarlığı</w:t>
      </w:r>
      <w:proofErr w:type="spellEnd"/>
      <w:r>
        <w:rPr>
          <w:rFonts w:cs="Calibri"/>
          <w:sz w:val="24"/>
          <w:szCs w:val="24"/>
        </w:rPr>
        <w:t xml:space="preserve"> ile ona zulmetler, karanlıklar veriyor. Gelecek zamanlar ise, </w:t>
      </w:r>
      <w:proofErr w:type="spellStart"/>
      <w:r>
        <w:rPr>
          <w:rFonts w:cs="Calibri"/>
          <w:sz w:val="24"/>
          <w:szCs w:val="24"/>
        </w:rPr>
        <w:t>itikadsızlığı</w:t>
      </w:r>
      <w:proofErr w:type="spellEnd"/>
      <w:r>
        <w:rPr>
          <w:rFonts w:cs="Calibri"/>
          <w:sz w:val="24"/>
          <w:szCs w:val="24"/>
        </w:rPr>
        <w:t xml:space="preserve"> cihetiyle yine </w:t>
      </w:r>
      <w:proofErr w:type="spellStart"/>
      <w:r>
        <w:rPr>
          <w:rFonts w:cs="Calibri"/>
          <w:sz w:val="24"/>
          <w:szCs w:val="24"/>
        </w:rPr>
        <w:t>madumdur</w:t>
      </w:r>
      <w:proofErr w:type="spellEnd"/>
      <w:r>
        <w:rPr>
          <w:rFonts w:cs="Calibri"/>
          <w:sz w:val="24"/>
          <w:szCs w:val="24"/>
        </w:rPr>
        <w:t>. Ve ademl</w:t>
      </w:r>
      <w:r>
        <w:rPr>
          <w:rFonts w:cs="Calibri"/>
          <w:sz w:val="24"/>
          <w:szCs w:val="24"/>
        </w:rPr>
        <w:t xml:space="preserve">e hasıl olan ebedî firaklar, mütemadiyen onun fikir yoluyla hayatına zulmetler veriyorlar. Eğer iman hayata hayat olsa; o vakit hem </w:t>
      </w:r>
      <w:proofErr w:type="gramStart"/>
      <w:r>
        <w:rPr>
          <w:rFonts w:cs="Calibri"/>
          <w:sz w:val="24"/>
          <w:szCs w:val="24"/>
        </w:rPr>
        <w:t>geçmiş,</w:t>
      </w:r>
      <w:proofErr w:type="gramEnd"/>
      <w:r>
        <w:rPr>
          <w:rFonts w:cs="Calibri"/>
          <w:sz w:val="24"/>
          <w:szCs w:val="24"/>
        </w:rPr>
        <w:t xml:space="preserve"> hem gelecek zamanlar imanın nuruyla ışıklanır ve </w:t>
      </w:r>
      <w:proofErr w:type="spellStart"/>
      <w:r>
        <w:rPr>
          <w:rFonts w:cs="Calibri"/>
          <w:sz w:val="24"/>
          <w:szCs w:val="24"/>
        </w:rPr>
        <w:t>vücud</w:t>
      </w:r>
      <w:proofErr w:type="spellEnd"/>
      <w:r>
        <w:rPr>
          <w:rFonts w:cs="Calibri"/>
          <w:sz w:val="24"/>
          <w:szCs w:val="24"/>
        </w:rPr>
        <w:t xml:space="preserve"> bulur. Zaman-ı hazır gibi ruh ve kalbine iman noktasında ulvî</w:t>
      </w:r>
      <w:r>
        <w:rPr>
          <w:rFonts w:cs="Calibri"/>
          <w:sz w:val="24"/>
          <w:szCs w:val="24"/>
        </w:rPr>
        <w:t xml:space="preserve"> ve manevî </w:t>
      </w:r>
      <w:proofErr w:type="spellStart"/>
      <w:r>
        <w:rPr>
          <w:rFonts w:cs="Calibri"/>
          <w:sz w:val="24"/>
          <w:szCs w:val="24"/>
        </w:rPr>
        <w:t>ezvakı</w:t>
      </w:r>
      <w:proofErr w:type="spellEnd"/>
      <w:r>
        <w:rPr>
          <w:rFonts w:cs="Calibri"/>
          <w:sz w:val="24"/>
          <w:szCs w:val="24"/>
        </w:rPr>
        <w:t xml:space="preserve"> ve </w:t>
      </w:r>
      <w:proofErr w:type="spellStart"/>
      <w:r>
        <w:rPr>
          <w:rFonts w:cs="Calibri"/>
          <w:b/>
          <w:bCs/>
          <w:sz w:val="24"/>
          <w:szCs w:val="24"/>
        </w:rPr>
        <w:t>envâr</w:t>
      </w:r>
      <w:proofErr w:type="spellEnd"/>
      <w:r>
        <w:rPr>
          <w:rFonts w:cs="Calibri"/>
          <w:b/>
          <w:bCs/>
          <w:sz w:val="24"/>
          <w:szCs w:val="24"/>
        </w:rPr>
        <w:t xml:space="preserve">-ı </w:t>
      </w:r>
      <w:proofErr w:type="spellStart"/>
      <w:r>
        <w:rPr>
          <w:rFonts w:cs="Calibri"/>
          <w:b/>
          <w:bCs/>
          <w:sz w:val="24"/>
          <w:szCs w:val="24"/>
        </w:rPr>
        <w:t>vücudiyeyi</w:t>
      </w:r>
      <w:proofErr w:type="spellEnd"/>
      <w:r>
        <w:rPr>
          <w:rStyle w:val="DipnotSabitleyicisi"/>
          <w:rFonts w:cs="Calibri"/>
          <w:sz w:val="24"/>
          <w:szCs w:val="24"/>
        </w:rPr>
        <w:footnoteReference w:id="3"/>
      </w:r>
      <w:r>
        <w:rPr>
          <w:rFonts w:cs="Calibri"/>
          <w:sz w:val="24"/>
          <w:szCs w:val="24"/>
        </w:rPr>
        <w:t xml:space="preserve"> veriyor. Bu </w:t>
      </w:r>
      <w:proofErr w:type="spellStart"/>
      <w:r>
        <w:rPr>
          <w:rFonts w:cs="Calibri"/>
          <w:sz w:val="24"/>
          <w:szCs w:val="24"/>
        </w:rPr>
        <w:t>hakikatın</w:t>
      </w:r>
      <w:proofErr w:type="spellEnd"/>
      <w:r>
        <w:rPr>
          <w:rFonts w:cs="Calibri"/>
          <w:sz w:val="24"/>
          <w:szCs w:val="24"/>
        </w:rPr>
        <w:t xml:space="preserve">, İhtiyar </w:t>
      </w:r>
      <w:proofErr w:type="spellStart"/>
      <w:r>
        <w:rPr>
          <w:rFonts w:cs="Calibri"/>
          <w:sz w:val="24"/>
          <w:szCs w:val="24"/>
        </w:rPr>
        <w:t>Risalesi'nde</w:t>
      </w:r>
      <w:proofErr w:type="spellEnd"/>
      <w:r>
        <w:rPr>
          <w:rFonts w:cs="Calibri"/>
          <w:sz w:val="24"/>
          <w:szCs w:val="24"/>
        </w:rPr>
        <w:t xml:space="preserve"> Yedinci Rica'da izahı var. Ona bakmalısınız.</w:t>
      </w:r>
      <w:r>
        <w:rPr>
          <w:rStyle w:val="DipnotSabitleyicisi"/>
          <w:rFonts w:cs="Calibri"/>
          <w:sz w:val="24"/>
          <w:szCs w:val="24"/>
        </w:rPr>
        <w:footnoteReference w:id="4"/>
      </w:r>
    </w:p>
    <w:p w:rsidR="00F75CC6" w:rsidRDefault="000539FA">
      <w:pPr>
        <w:spacing w:before="120"/>
        <w:rPr>
          <w:rFonts w:cs="Calibri"/>
        </w:rPr>
      </w:pPr>
      <w:r>
        <w:rPr>
          <w:rFonts w:cs="Calibri"/>
          <w:sz w:val="24"/>
          <w:szCs w:val="24"/>
        </w:rPr>
        <w:t xml:space="preserve">İşte hayat böyledir. Hayatın lezzetini ve zevkini isterseniz, hayatınızı </w:t>
      </w:r>
      <w:r>
        <w:rPr>
          <w:rFonts w:cs="Calibri"/>
          <w:b/>
          <w:bCs/>
          <w:sz w:val="24"/>
          <w:szCs w:val="24"/>
        </w:rPr>
        <w:t xml:space="preserve">iman ile </w:t>
      </w:r>
      <w:proofErr w:type="spellStart"/>
      <w:r>
        <w:rPr>
          <w:rFonts w:cs="Calibri"/>
          <w:b/>
          <w:bCs/>
          <w:sz w:val="24"/>
          <w:szCs w:val="24"/>
        </w:rPr>
        <w:t>hayatlandırınız</w:t>
      </w:r>
      <w:proofErr w:type="spellEnd"/>
      <w:r>
        <w:rPr>
          <w:rFonts w:cs="Calibri"/>
          <w:b/>
          <w:bCs/>
          <w:sz w:val="24"/>
          <w:szCs w:val="24"/>
        </w:rPr>
        <w:t xml:space="preserve"> ve </w:t>
      </w:r>
      <w:proofErr w:type="spellStart"/>
      <w:r>
        <w:rPr>
          <w:rFonts w:cs="Calibri"/>
          <w:b/>
          <w:bCs/>
          <w:sz w:val="24"/>
          <w:szCs w:val="24"/>
        </w:rPr>
        <w:t>feraizle</w:t>
      </w:r>
      <w:proofErr w:type="spellEnd"/>
      <w:r>
        <w:rPr>
          <w:rFonts w:cs="Calibri"/>
          <w:b/>
          <w:bCs/>
          <w:sz w:val="24"/>
          <w:szCs w:val="24"/>
        </w:rPr>
        <w:t xml:space="preserve"> </w:t>
      </w:r>
      <w:proofErr w:type="spellStart"/>
      <w:r>
        <w:rPr>
          <w:rFonts w:cs="Calibri"/>
          <w:b/>
          <w:bCs/>
          <w:sz w:val="24"/>
          <w:szCs w:val="24"/>
        </w:rPr>
        <w:t>zînetlendiriniz</w:t>
      </w:r>
      <w:proofErr w:type="spellEnd"/>
      <w:r>
        <w:rPr>
          <w:rFonts w:cs="Calibri"/>
          <w:b/>
          <w:bCs/>
          <w:sz w:val="24"/>
          <w:szCs w:val="24"/>
        </w:rPr>
        <w:t xml:space="preserve"> ve günahlardan çekinmekle</w:t>
      </w:r>
      <w:r>
        <w:rPr>
          <w:rStyle w:val="DipnotSabitleyicisi"/>
          <w:rFonts w:cs="Calibri"/>
          <w:sz w:val="24"/>
          <w:szCs w:val="24"/>
        </w:rPr>
        <w:footnoteReference w:id="5"/>
      </w:r>
      <w:r>
        <w:rPr>
          <w:rFonts w:cs="Calibri"/>
          <w:sz w:val="24"/>
          <w:szCs w:val="24"/>
        </w:rPr>
        <w:t xml:space="preserve"> </w:t>
      </w:r>
      <w:r>
        <w:rPr>
          <w:rFonts w:cs="Calibri"/>
          <w:b/>
          <w:bCs/>
          <w:sz w:val="24"/>
          <w:szCs w:val="24"/>
        </w:rPr>
        <w:t>muhafaza ediniz</w:t>
      </w:r>
      <w:r>
        <w:rPr>
          <w:rFonts w:cs="Calibri"/>
          <w:sz w:val="24"/>
          <w:szCs w:val="24"/>
        </w:rPr>
        <w:t>.</w:t>
      </w:r>
      <w:r>
        <w:rPr>
          <w:rStyle w:val="DipnotSabitleyicisi"/>
          <w:rFonts w:cs="Calibri"/>
          <w:sz w:val="24"/>
          <w:szCs w:val="24"/>
        </w:rPr>
        <w:footnoteReference w:id="6"/>
      </w:r>
      <w:r>
        <w:rPr>
          <w:rFonts w:cs="Calibri"/>
          <w:sz w:val="24"/>
          <w:szCs w:val="24"/>
        </w:rPr>
        <w:t xml:space="preserve"> Her gün ve her </w:t>
      </w:r>
      <w:r>
        <w:rPr>
          <w:rFonts w:cs="Calibri"/>
          <w:sz w:val="24"/>
          <w:szCs w:val="24"/>
        </w:rPr>
        <w:lastRenderedPageBreak/>
        <w:t xml:space="preserve">yerde ve her vakit </w:t>
      </w:r>
      <w:proofErr w:type="spellStart"/>
      <w:r>
        <w:rPr>
          <w:rFonts w:cs="Calibri"/>
          <w:sz w:val="24"/>
          <w:szCs w:val="24"/>
        </w:rPr>
        <w:t>vefiyatların</w:t>
      </w:r>
      <w:proofErr w:type="spellEnd"/>
      <w:r>
        <w:rPr>
          <w:rFonts w:cs="Calibri"/>
          <w:sz w:val="24"/>
          <w:szCs w:val="24"/>
        </w:rPr>
        <w:t xml:space="preserve"> gösterdikleri dehşetli hakikat-ı mevt ise, size -başka gençlere söylediğim gibi- bir temsil ile beyan ediyorum:</w:t>
      </w:r>
    </w:p>
    <w:p w:rsidR="00F75CC6" w:rsidRDefault="000539FA">
      <w:pPr>
        <w:spacing w:before="120"/>
        <w:rPr>
          <w:rFonts w:cs="Calibri"/>
        </w:rPr>
      </w:pPr>
      <w:r>
        <w:rPr>
          <w:rFonts w:cs="Calibri"/>
          <w:sz w:val="24"/>
          <w:szCs w:val="24"/>
        </w:rPr>
        <w:t>Meselâ, burada gözünüz önünde bir darağacı dikilmiş</w:t>
      </w:r>
      <w:r>
        <w:rPr>
          <w:rFonts w:cs="Calibri"/>
          <w:sz w:val="24"/>
          <w:szCs w:val="24"/>
        </w:rPr>
        <w:t xml:space="preserve">. Onun yanında bir piyango (fakat pek büyük bir ikramiye biletleri veren) dairesi var. Biz buradaki on kişi </w:t>
      </w:r>
      <w:proofErr w:type="spellStart"/>
      <w:r>
        <w:rPr>
          <w:rFonts w:cs="Calibri"/>
          <w:sz w:val="24"/>
          <w:szCs w:val="24"/>
        </w:rPr>
        <w:t>alâküllihal</w:t>
      </w:r>
      <w:proofErr w:type="spellEnd"/>
      <w:r>
        <w:rPr>
          <w:rFonts w:cs="Calibri"/>
          <w:sz w:val="24"/>
          <w:szCs w:val="24"/>
        </w:rPr>
        <w:t>, ister istemez, hiç başka çare yok, oraya davet edileceğiz, bizi çağıracaklar. Ve çağırma zamanı gizli olmasından her dakika, ya "Gel i'</w:t>
      </w:r>
      <w:r>
        <w:rPr>
          <w:rFonts w:cs="Calibri"/>
          <w:sz w:val="24"/>
          <w:szCs w:val="24"/>
        </w:rPr>
        <w:t>dam biletini al, darağacına çık!" veyahut "Gel, milyonlar altun kazandıran bir ikramiye bileti sana çıkmış gel, al!" demelerini beklerken, birden kapıya iki adam geldi. Biri yarı çıplak güzel ve aldatıcı bir kadın,</w:t>
      </w:r>
      <w:r>
        <w:rPr>
          <w:rStyle w:val="DipnotSabitleyicisi"/>
          <w:rFonts w:cs="Calibri"/>
          <w:sz w:val="24"/>
          <w:szCs w:val="24"/>
        </w:rPr>
        <w:footnoteReference w:id="7"/>
      </w:r>
      <w:r>
        <w:rPr>
          <w:rFonts w:cs="Calibri"/>
          <w:sz w:val="24"/>
          <w:szCs w:val="24"/>
        </w:rPr>
        <w:t xml:space="preserve"> elinde zahiren gayet tatlı, fakat zehirl</w:t>
      </w:r>
      <w:r>
        <w:rPr>
          <w:rFonts w:cs="Calibri"/>
          <w:sz w:val="24"/>
          <w:szCs w:val="24"/>
        </w:rPr>
        <w:t xml:space="preserve">i bir helva getirip yedirmek istiyor. Diğer biri </w:t>
      </w:r>
      <w:proofErr w:type="gramStart"/>
      <w:r>
        <w:rPr>
          <w:rFonts w:cs="Calibri"/>
          <w:sz w:val="24"/>
          <w:szCs w:val="24"/>
        </w:rPr>
        <w:t>de;</w:t>
      </w:r>
      <w:proofErr w:type="gramEnd"/>
      <w:r>
        <w:rPr>
          <w:rFonts w:cs="Calibri"/>
          <w:sz w:val="24"/>
          <w:szCs w:val="24"/>
        </w:rPr>
        <w:t xml:space="preserve"> aldatmaz ve aldanmaz ciddî bir adam,</w:t>
      </w:r>
      <w:r>
        <w:rPr>
          <w:rStyle w:val="DipnotSabitleyicisi"/>
          <w:rFonts w:cs="Calibri"/>
          <w:sz w:val="24"/>
          <w:szCs w:val="24"/>
        </w:rPr>
        <w:footnoteReference w:id="8"/>
      </w:r>
      <w:r>
        <w:rPr>
          <w:rFonts w:cs="Calibri"/>
          <w:sz w:val="24"/>
          <w:szCs w:val="24"/>
        </w:rPr>
        <w:t xml:space="preserve"> o kadının arkasından girdi. Dedi ki: "Size bir tılsım, bir ders getirdim. Bunu okusanız, o helvayı yemezseniz, o darağacından kurtulursunuz. Bu tılsım ile, o emsalsiz ikramiye biletini alırsınız. İşte bu darağacında </w:t>
      </w:r>
      <w:proofErr w:type="spellStart"/>
      <w:r>
        <w:rPr>
          <w:rFonts w:cs="Calibri"/>
          <w:sz w:val="24"/>
          <w:szCs w:val="24"/>
        </w:rPr>
        <w:t>zâten</w:t>
      </w:r>
      <w:proofErr w:type="spellEnd"/>
      <w:r>
        <w:rPr>
          <w:rFonts w:cs="Calibri"/>
          <w:sz w:val="24"/>
          <w:szCs w:val="24"/>
        </w:rPr>
        <w:t xml:space="preserve"> gözünüzle görüyorsunuz ki, bal yi</w:t>
      </w:r>
      <w:r>
        <w:rPr>
          <w:rFonts w:cs="Calibri"/>
          <w:sz w:val="24"/>
          <w:szCs w:val="24"/>
        </w:rPr>
        <w:t xml:space="preserve">yenler oraya giriyorlar ve oraya girinceye kadar o helvanın </w:t>
      </w:r>
      <w:proofErr w:type="spellStart"/>
      <w:r>
        <w:rPr>
          <w:rFonts w:cs="Calibri"/>
          <w:sz w:val="24"/>
          <w:szCs w:val="24"/>
        </w:rPr>
        <w:t>zehirinden</w:t>
      </w:r>
      <w:proofErr w:type="spellEnd"/>
      <w:r>
        <w:rPr>
          <w:rFonts w:cs="Calibri"/>
          <w:sz w:val="24"/>
          <w:szCs w:val="24"/>
        </w:rPr>
        <w:t xml:space="preserve"> dehşetli karın sancısı çekiyorlar</w:t>
      </w:r>
      <w:r>
        <w:rPr>
          <w:rStyle w:val="DipnotSabitleyicisi"/>
          <w:rFonts w:cs="Calibri"/>
          <w:sz w:val="24"/>
          <w:szCs w:val="24"/>
        </w:rPr>
        <w:footnoteReference w:id="9"/>
      </w:r>
      <w:r>
        <w:rPr>
          <w:rFonts w:cs="Calibri"/>
          <w:sz w:val="24"/>
          <w:szCs w:val="24"/>
        </w:rPr>
        <w:t xml:space="preserve"> ve o büyük ikramiye biletini alanlar </w:t>
      </w:r>
      <w:proofErr w:type="spellStart"/>
      <w:r>
        <w:rPr>
          <w:rFonts w:cs="Calibri"/>
          <w:sz w:val="24"/>
          <w:szCs w:val="24"/>
        </w:rPr>
        <w:t>çendan</w:t>
      </w:r>
      <w:proofErr w:type="spellEnd"/>
      <w:r>
        <w:rPr>
          <w:rFonts w:cs="Calibri"/>
          <w:sz w:val="24"/>
          <w:szCs w:val="24"/>
        </w:rPr>
        <w:t xml:space="preserve"> görünmüyorlar ve zahiren onlar da o darağacına çıktıkları görünüyor. Fakat onlar asılmadıklarını, belki or</w:t>
      </w:r>
      <w:r>
        <w:rPr>
          <w:rFonts w:cs="Calibri"/>
          <w:sz w:val="24"/>
          <w:szCs w:val="24"/>
        </w:rPr>
        <w:t xml:space="preserve">adan kolayca ikramiye dairesine girmek için basamak yaptıklarını milyonlar </w:t>
      </w:r>
      <w:proofErr w:type="spellStart"/>
      <w:r>
        <w:rPr>
          <w:rFonts w:cs="Calibri"/>
          <w:sz w:val="24"/>
          <w:szCs w:val="24"/>
        </w:rPr>
        <w:t>şahidler</w:t>
      </w:r>
      <w:proofErr w:type="spellEnd"/>
      <w:r>
        <w:rPr>
          <w:rFonts w:cs="Calibri"/>
          <w:sz w:val="24"/>
          <w:szCs w:val="24"/>
        </w:rPr>
        <w:t xml:space="preserve"> var, haber veriyorlar. İşte pencerelerden bakınız. En büyük memurlar ve bu işle alâkadar büyük </w:t>
      </w:r>
      <w:proofErr w:type="spellStart"/>
      <w:r>
        <w:rPr>
          <w:rFonts w:cs="Calibri"/>
          <w:sz w:val="24"/>
          <w:szCs w:val="24"/>
        </w:rPr>
        <w:t>zâtlar</w:t>
      </w:r>
      <w:proofErr w:type="spellEnd"/>
      <w:r>
        <w:rPr>
          <w:rFonts w:cs="Calibri"/>
          <w:sz w:val="24"/>
          <w:szCs w:val="24"/>
        </w:rPr>
        <w:t xml:space="preserve"> yüksek sesle ilân ediyorlar ve haber veriyorlar ki;</w:t>
      </w:r>
      <w:r>
        <w:rPr>
          <w:rStyle w:val="DipnotSabitleyicisi"/>
          <w:rFonts w:cs="Calibri"/>
          <w:sz w:val="24"/>
          <w:szCs w:val="24"/>
        </w:rPr>
        <w:footnoteReference w:id="10"/>
      </w:r>
      <w:r>
        <w:rPr>
          <w:rFonts w:cs="Calibri"/>
          <w:sz w:val="24"/>
          <w:szCs w:val="24"/>
        </w:rPr>
        <w:t xml:space="preserve"> </w:t>
      </w:r>
      <w:r>
        <w:rPr>
          <w:rFonts w:cs="Calibri"/>
          <w:sz w:val="24"/>
          <w:szCs w:val="24"/>
        </w:rPr>
        <w:lastRenderedPageBreak/>
        <w:t>o darağacına gide</w:t>
      </w:r>
      <w:r>
        <w:rPr>
          <w:rFonts w:cs="Calibri"/>
          <w:sz w:val="24"/>
          <w:szCs w:val="24"/>
        </w:rPr>
        <w:t xml:space="preserve">nleri </w:t>
      </w:r>
      <w:proofErr w:type="spellStart"/>
      <w:r>
        <w:rPr>
          <w:rFonts w:cs="Calibri"/>
          <w:sz w:val="24"/>
          <w:szCs w:val="24"/>
        </w:rPr>
        <w:t>aynelyakîn</w:t>
      </w:r>
      <w:proofErr w:type="spellEnd"/>
      <w:r>
        <w:rPr>
          <w:rFonts w:cs="Calibri"/>
          <w:sz w:val="24"/>
          <w:szCs w:val="24"/>
        </w:rPr>
        <w:t xml:space="preserve"> gözünüz ile gördüğünüz gibi, bu ikramiye biletini </w:t>
      </w:r>
      <w:proofErr w:type="spellStart"/>
      <w:r>
        <w:rPr>
          <w:rFonts w:cs="Calibri"/>
          <w:sz w:val="24"/>
          <w:szCs w:val="24"/>
        </w:rPr>
        <w:t>tılsımcılar</w:t>
      </w:r>
      <w:proofErr w:type="spellEnd"/>
      <w:r>
        <w:rPr>
          <w:rFonts w:cs="Calibri"/>
          <w:sz w:val="24"/>
          <w:szCs w:val="24"/>
        </w:rPr>
        <w:t xml:space="preserve"> aldıklarını hiç şek ve </w:t>
      </w:r>
      <w:proofErr w:type="spellStart"/>
      <w:r>
        <w:rPr>
          <w:rFonts w:cs="Calibri"/>
          <w:sz w:val="24"/>
          <w:szCs w:val="24"/>
        </w:rPr>
        <w:t>şübhesiz</w:t>
      </w:r>
      <w:proofErr w:type="spellEnd"/>
      <w:r>
        <w:rPr>
          <w:rFonts w:cs="Calibri"/>
          <w:sz w:val="24"/>
          <w:szCs w:val="24"/>
        </w:rPr>
        <w:t xml:space="preserve"> gündüz gibi kat'î biliniz." dedi.</w:t>
      </w:r>
    </w:p>
    <w:p w:rsidR="00F75CC6" w:rsidRDefault="000539FA">
      <w:pPr>
        <w:spacing w:before="120"/>
        <w:rPr>
          <w:rFonts w:cs="Calibri"/>
        </w:rPr>
      </w:pPr>
      <w:r>
        <w:rPr>
          <w:rFonts w:cs="Calibri"/>
          <w:sz w:val="24"/>
          <w:szCs w:val="24"/>
        </w:rPr>
        <w:t xml:space="preserve">İşte bu temsil gibi zehirli bir bal hükmünde olan gayr-ı meşru dairedeki gençliğin </w:t>
      </w:r>
      <w:proofErr w:type="spellStart"/>
      <w:r>
        <w:rPr>
          <w:rFonts w:cs="Calibri"/>
          <w:sz w:val="24"/>
          <w:szCs w:val="24"/>
        </w:rPr>
        <w:t>sefahetkârane</w:t>
      </w:r>
      <w:proofErr w:type="spellEnd"/>
      <w:r>
        <w:rPr>
          <w:rFonts w:cs="Calibri"/>
          <w:sz w:val="24"/>
          <w:szCs w:val="24"/>
        </w:rPr>
        <w:t xml:space="preserve"> zevkleri, hazi</w:t>
      </w:r>
      <w:r>
        <w:rPr>
          <w:rFonts w:cs="Calibri"/>
          <w:sz w:val="24"/>
          <w:szCs w:val="24"/>
        </w:rPr>
        <w:t xml:space="preserve">ne-i </w:t>
      </w:r>
      <w:proofErr w:type="spellStart"/>
      <w:r>
        <w:rPr>
          <w:rFonts w:cs="Calibri"/>
          <w:sz w:val="24"/>
          <w:szCs w:val="24"/>
        </w:rPr>
        <w:t>ebediyenin</w:t>
      </w:r>
      <w:proofErr w:type="spellEnd"/>
      <w:r>
        <w:rPr>
          <w:rFonts w:cs="Calibri"/>
          <w:sz w:val="24"/>
          <w:szCs w:val="24"/>
        </w:rPr>
        <w:t xml:space="preserve"> ve saadet-i </w:t>
      </w:r>
      <w:proofErr w:type="spellStart"/>
      <w:r>
        <w:rPr>
          <w:rFonts w:cs="Calibri"/>
          <w:sz w:val="24"/>
          <w:szCs w:val="24"/>
        </w:rPr>
        <w:t>sermediyenin</w:t>
      </w:r>
      <w:proofErr w:type="spellEnd"/>
      <w:r>
        <w:rPr>
          <w:rFonts w:cs="Calibri"/>
          <w:sz w:val="24"/>
          <w:szCs w:val="24"/>
        </w:rPr>
        <w:t xml:space="preserve"> bileti ve vesikası olan imanı kaybettiği için,</w:t>
      </w:r>
      <w:r>
        <w:rPr>
          <w:rStyle w:val="DipnotSabitleyicisi"/>
          <w:rFonts w:cs="Calibri"/>
          <w:sz w:val="24"/>
          <w:szCs w:val="24"/>
        </w:rPr>
        <w:footnoteReference w:id="11"/>
      </w:r>
      <w:r>
        <w:rPr>
          <w:rFonts w:cs="Calibri"/>
          <w:sz w:val="24"/>
          <w:szCs w:val="24"/>
        </w:rPr>
        <w:t xml:space="preserve"> darağacı hükmünde olan ölüm ve ebedî </w:t>
      </w:r>
      <w:proofErr w:type="spellStart"/>
      <w:r>
        <w:rPr>
          <w:rFonts w:cs="Calibri"/>
          <w:sz w:val="24"/>
          <w:szCs w:val="24"/>
        </w:rPr>
        <w:t>zulümat</w:t>
      </w:r>
      <w:proofErr w:type="spellEnd"/>
      <w:r>
        <w:rPr>
          <w:rFonts w:cs="Calibri"/>
          <w:sz w:val="24"/>
          <w:szCs w:val="24"/>
        </w:rPr>
        <w:t xml:space="preserve"> kapısı olan kabrin </w:t>
      </w:r>
      <w:r>
        <w:rPr>
          <w:rFonts w:cs="Calibri"/>
          <w:sz w:val="24"/>
          <w:szCs w:val="24"/>
        </w:rPr>
        <w:lastRenderedPageBreak/>
        <w:t xml:space="preserve">musibetine, aynen zahiren göründüğü gibi düşer ve ecel gizli olduğu için genç, ihtiyar </w:t>
      </w:r>
      <w:proofErr w:type="spellStart"/>
      <w:r>
        <w:rPr>
          <w:rFonts w:cs="Calibri"/>
          <w:sz w:val="24"/>
          <w:szCs w:val="24"/>
        </w:rPr>
        <w:t>farketmeyerek</w:t>
      </w:r>
      <w:proofErr w:type="spellEnd"/>
      <w:r>
        <w:rPr>
          <w:rFonts w:cs="Calibri"/>
          <w:sz w:val="24"/>
          <w:szCs w:val="24"/>
        </w:rPr>
        <w:t xml:space="preserve"> he</w:t>
      </w:r>
      <w:r>
        <w:rPr>
          <w:rFonts w:cs="Calibri"/>
          <w:sz w:val="24"/>
          <w:szCs w:val="24"/>
        </w:rPr>
        <w:t xml:space="preserve">r vakit ecel cellâdı, başını kesmek için gelebilir. Eğer o zehirli bal hükmünde olan </w:t>
      </w:r>
      <w:proofErr w:type="spellStart"/>
      <w:r>
        <w:rPr>
          <w:rFonts w:cs="Calibri"/>
          <w:sz w:val="24"/>
          <w:szCs w:val="24"/>
        </w:rPr>
        <w:t>hevesat</w:t>
      </w:r>
      <w:proofErr w:type="spellEnd"/>
      <w:r>
        <w:rPr>
          <w:rFonts w:cs="Calibri"/>
          <w:sz w:val="24"/>
          <w:szCs w:val="24"/>
        </w:rPr>
        <w:t xml:space="preserve">-ı gayr-ı meşruayı terkedip, tılsım-ı </w:t>
      </w:r>
      <w:proofErr w:type="spellStart"/>
      <w:r>
        <w:rPr>
          <w:rFonts w:cs="Calibri"/>
          <w:sz w:val="24"/>
          <w:szCs w:val="24"/>
        </w:rPr>
        <w:t>Kur'anî</w:t>
      </w:r>
      <w:proofErr w:type="spellEnd"/>
      <w:r>
        <w:rPr>
          <w:rFonts w:cs="Calibri"/>
          <w:sz w:val="24"/>
          <w:szCs w:val="24"/>
        </w:rPr>
        <w:t xml:space="preserve"> olan iman ve </w:t>
      </w:r>
      <w:proofErr w:type="spellStart"/>
      <w:r>
        <w:rPr>
          <w:rFonts w:cs="Calibri"/>
          <w:sz w:val="24"/>
          <w:szCs w:val="24"/>
        </w:rPr>
        <w:t>feraizi</w:t>
      </w:r>
      <w:proofErr w:type="spellEnd"/>
      <w:r>
        <w:rPr>
          <w:rFonts w:cs="Calibri"/>
          <w:sz w:val="24"/>
          <w:szCs w:val="24"/>
        </w:rPr>
        <w:t xml:space="preserve"> elde etmekle ve fevkalâde mukadderat-ı beşer piyangosundan çıkan saadet-i ebediye hazinesi bileti</w:t>
      </w:r>
      <w:r>
        <w:rPr>
          <w:rFonts w:cs="Calibri"/>
          <w:sz w:val="24"/>
          <w:szCs w:val="24"/>
        </w:rPr>
        <w:t xml:space="preserve">ni alacağına, yüzyirmidört bin Enbiya </w:t>
      </w:r>
      <w:proofErr w:type="spellStart"/>
      <w:r>
        <w:rPr>
          <w:rFonts w:cs="Calibri"/>
          <w:sz w:val="24"/>
          <w:szCs w:val="24"/>
        </w:rPr>
        <w:t>Aleyhimüsselâm</w:t>
      </w:r>
      <w:proofErr w:type="spellEnd"/>
      <w:r>
        <w:rPr>
          <w:rFonts w:cs="Calibri"/>
          <w:sz w:val="24"/>
          <w:szCs w:val="24"/>
        </w:rPr>
        <w:t xml:space="preserve"> ile beraber hadd ü hesaba gelmeyen ehl-i velayet ve ehl-i hakikat müttefikan haber veriyorlar ve </w:t>
      </w:r>
      <w:proofErr w:type="spellStart"/>
      <w:r>
        <w:rPr>
          <w:rFonts w:cs="Calibri"/>
          <w:sz w:val="24"/>
          <w:szCs w:val="24"/>
        </w:rPr>
        <w:t>âsârını</w:t>
      </w:r>
      <w:proofErr w:type="spellEnd"/>
      <w:r>
        <w:rPr>
          <w:rFonts w:cs="Calibri"/>
          <w:sz w:val="24"/>
          <w:szCs w:val="24"/>
        </w:rPr>
        <w:t xml:space="preserve"> gösteriyorlar.</w:t>
      </w:r>
    </w:p>
    <w:p w:rsidR="00F75CC6" w:rsidRDefault="000539FA">
      <w:pPr>
        <w:spacing w:before="120"/>
        <w:rPr>
          <w:sz w:val="24"/>
          <w:szCs w:val="24"/>
        </w:rPr>
      </w:pPr>
      <w:r>
        <w:rPr>
          <w:rFonts w:cs="Calibri"/>
          <w:sz w:val="24"/>
          <w:szCs w:val="24"/>
        </w:rPr>
        <w:t xml:space="preserve">Elhasıl, gençlik gidecek. </w:t>
      </w:r>
      <w:proofErr w:type="spellStart"/>
      <w:r>
        <w:rPr>
          <w:rFonts w:cs="Calibri"/>
          <w:sz w:val="24"/>
          <w:szCs w:val="24"/>
        </w:rPr>
        <w:t>Sefahette</w:t>
      </w:r>
      <w:proofErr w:type="spellEnd"/>
      <w:r>
        <w:rPr>
          <w:rFonts w:cs="Calibri"/>
          <w:sz w:val="24"/>
          <w:szCs w:val="24"/>
        </w:rPr>
        <w:t xml:space="preserve"> gitmiş </w:t>
      </w:r>
      <w:proofErr w:type="gramStart"/>
      <w:r>
        <w:rPr>
          <w:rFonts w:cs="Calibri"/>
          <w:sz w:val="24"/>
          <w:szCs w:val="24"/>
        </w:rPr>
        <w:t>ise,</w:t>
      </w:r>
      <w:proofErr w:type="gramEnd"/>
      <w:r>
        <w:rPr>
          <w:rFonts w:cs="Calibri"/>
          <w:sz w:val="24"/>
          <w:szCs w:val="24"/>
        </w:rPr>
        <w:t xml:space="preserve"> hem dünyada, hem âhirette, binler b</w:t>
      </w:r>
      <w:r>
        <w:rPr>
          <w:rFonts w:cs="Calibri"/>
          <w:sz w:val="24"/>
          <w:szCs w:val="24"/>
        </w:rPr>
        <w:t xml:space="preserve">ela ve elemler netice verdiğini ve öyle gençler ekseriyetle sû'-i istimal ile, </w:t>
      </w:r>
      <w:proofErr w:type="spellStart"/>
      <w:r>
        <w:rPr>
          <w:rFonts w:cs="Calibri"/>
          <w:sz w:val="24"/>
          <w:szCs w:val="24"/>
        </w:rPr>
        <w:t>israfat</w:t>
      </w:r>
      <w:proofErr w:type="spellEnd"/>
      <w:r>
        <w:rPr>
          <w:rFonts w:cs="Calibri"/>
          <w:sz w:val="24"/>
          <w:szCs w:val="24"/>
        </w:rPr>
        <w:t xml:space="preserve"> ile gelen evhamlı hastalıkla </w:t>
      </w:r>
      <w:proofErr w:type="spellStart"/>
      <w:r>
        <w:rPr>
          <w:rFonts w:cs="Calibri"/>
          <w:sz w:val="24"/>
          <w:szCs w:val="24"/>
        </w:rPr>
        <w:t>hastahanelere</w:t>
      </w:r>
      <w:proofErr w:type="spellEnd"/>
      <w:r>
        <w:rPr>
          <w:rFonts w:cs="Calibri"/>
          <w:sz w:val="24"/>
          <w:szCs w:val="24"/>
        </w:rPr>
        <w:t xml:space="preserve"> ve taşkınlıklarıyla hapishanelere veya </w:t>
      </w:r>
      <w:proofErr w:type="spellStart"/>
      <w:r>
        <w:rPr>
          <w:rFonts w:cs="Calibri"/>
          <w:sz w:val="24"/>
          <w:szCs w:val="24"/>
        </w:rPr>
        <w:t>sefalethanelere</w:t>
      </w:r>
      <w:proofErr w:type="spellEnd"/>
      <w:r>
        <w:rPr>
          <w:rFonts w:cs="Calibri"/>
          <w:sz w:val="24"/>
          <w:szCs w:val="24"/>
        </w:rPr>
        <w:t xml:space="preserve"> ve manevî elemlerden gelen sıkıntılarla meyhanelere düşeceklerini anlam</w:t>
      </w:r>
      <w:r>
        <w:rPr>
          <w:rFonts w:cs="Calibri"/>
          <w:sz w:val="24"/>
          <w:szCs w:val="24"/>
        </w:rPr>
        <w:t xml:space="preserve">ak isterseniz; </w:t>
      </w:r>
      <w:proofErr w:type="spellStart"/>
      <w:r>
        <w:rPr>
          <w:rFonts w:cs="Calibri"/>
          <w:sz w:val="24"/>
          <w:szCs w:val="24"/>
        </w:rPr>
        <w:t>hastahanelerden</w:t>
      </w:r>
      <w:proofErr w:type="spellEnd"/>
      <w:r>
        <w:rPr>
          <w:rFonts w:cs="Calibri"/>
          <w:sz w:val="24"/>
          <w:szCs w:val="24"/>
        </w:rPr>
        <w:t xml:space="preserve"> ve hapishanelerden ve kabristanlardan sorunuz. Elbette </w:t>
      </w:r>
      <w:proofErr w:type="spellStart"/>
      <w:r>
        <w:rPr>
          <w:rFonts w:cs="Calibri"/>
          <w:sz w:val="24"/>
          <w:szCs w:val="24"/>
        </w:rPr>
        <w:t>hastahanelerin</w:t>
      </w:r>
      <w:proofErr w:type="spellEnd"/>
      <w:r>
        <w:rPr>
          <w:rFonts w:cs="Calibri"/>
          <w:sz w:val="24"/>
          <w:szCs w:val="24"/>
        </w:rPr>
        <w:t xml:space="preserve"> ekseriyetle lisan-ı halinden, gençlik saikasıyla </w:t>
      </w:r>
      <w:proofErr w:type="spellStart"/>
      <w:r>
        <w:rPr>
          <w:rFonts w:cs="Calibri"/>
          <w:sz w:val="24"/>
          <w:szCs w:val="24"/>
        </w:rPr>
        <w:t>israfat</w:t>
      </w:r>
      <w:proofErr w:type="spellEnd"/>
      <w:r>
        <w:rPr>
          <w:rFonts w:cs="Calibri"/>
          <w:sz w:val="24"/>
          <w:szCs w:val="24"/>
        </w:rPr>
        <w:t xml:space="preserve"> ve sû'-i istimalden gelen hastalıktan eninler, </w:t>
      </w:r>
      <w:proofErr w:type="spellStart"/>
      <w:r>
        <w:rPr>
          <w:rFonts w:cs="Calibri"/>
          <w:sz w:val="24"/>
          <w:szCs w:val="24"/>
        </w:rPr>
        <w:t>eyvahlar</w:t>
      </w:r>
      <w:proofErr w:type="spellEnd"/>
      <w:r>
        <w:rPr>
          <w:rFonts w:cs="Calibri"/>
          <w:sz w:val="24"/>
          <w:szCs w:val="24"/>
        </w:rPr>
        <w:t xml:space="preserve"> işittiğiniz gibi; hapishanelerden dahi, ek</w:t>
      </w:r>
      <w:r>
        <w:rPr>
          <w:rFonts w:cs="Calibri"/>
          <w:sz w:val="24"/>
          <w:szCs w:val="24"/>
        </w:rPr>
        <w:t xml:space="preserve">seriyetle gençliğin taşkınlık saikasıyla gayr-ı meşru dairedeki harekatın tokatlarını yiyen bedbaht gençlerin teessüflerini işiteceksiniz. Ve kabristanda ve mütemadiyen oraya girenler için kapıları açılıp kapanan o âlem-i berzahta -ehl-i </w:t>
      </w:r>
      <w:proofErr w:type="spellStart"/>
      <w:r>
        <w:rPr>
          <w:rFonts w:cs="Calibri"/>
          <w:sz w:val="24"/>
          <w:szCs w:val="24"/>
        </w:rPr>
        <w:t>keşfelkuburun</w:t>
      </w:r>
      <w:proofErr w:type="spellEnd"/>
      <w:r>
        <w:rPr>
          <w:rFonts w:cs="Calibri"/>
          <w:sz w:val="24"/>
          <w:szCs w:val="24"/>
        </w:rPr>
        <w:t xml:space="preserve"> </w:t>
      </w:r>
      <w:proofErr w:type="spellStart"/>
      <w:r>
        <w:rPr>
          <w:rFonts w:cs="Calibri"/>
          <w:sz w:val="24"/>
          <w:szCs w:val="24"/>
        </w:rPr>
        <w:t>müşa</w:t>
      </w:r>
      <w:r>
        <w:rPr>
          <w:rFonts w:cs="Calibri"/>
          <w:sz w:val="24"/>
          <w:szCs w:val="24"/>
        </w:rPr>
        <w:t>hedatıyla</w:t>
      </w:r>
      <w:proofErr w:type="spellEnd"/>
      <w:r>
        <w:rPr>
          <w:rFonts w:cs="Calibri"/>
          <w:sz w:val="24"/>
          <w:szCs w:val="24"/>
        </w:rPr>
        <w:t xml:space="preserve"> ve bütün ehl-i </w:t>
      </w:r>
      <w:proofErr w:type="spellStart"/>
      <w:r>
        <w:rPr>
          <w:rFonts w:cs="Calibri"/>
          <w:sz w:val="24"/>
          <w:szCs w:val="24"/>
        </w:rPr>
        <w:t>hakikatın</w:t>
      </w:r>
      <w:proofErr w:type="spellEnd"/>
      <w:r>
        <w:rPr>
          <w:rFonts w:cs="Calibri"/>
          <w:sz w:val="24"/>
          <w:szCs w:val="24"/>
        </w:rPr>
        <w:t xml:space="preserve"> </w:t>
      </w:r>
      <w:proofErr w:type="spellStart"/>
      <w:r>
        <w:rPr>
          <w:rFonts w:cs="Calibri"/>
          <w:sz w:val="24"/>
          <w:szCs w:val="24"/>
        </w:rPr>
        <w:t>tasdikıyla</w:t>
      </w:r>
      <w:proofErr w:type="spellEnd"/>
      <w:r>
        <w:rPr>
          <w:rFonts w:cs="Calibri"/>
          <w:sz w:val="24"/>
          <w:szCs w:val="24"/>
        </w:rPr>
        <w:t xml:space="preserve"> ve şehadetiyle- ekser </w:t>
      </w:r>
      <w:proofErr w:type="spellStart"/>
      <w:r>
        <w:rPr>
          <w:rFonts w:cs="Calibri"/>
          <w:sz w:val="24"/>
          <w:szCs w:val="24"/>
        </w:rPr>
        <w:t>azablar</w:t>
      </w:r>
      <w:proofErr w:type="spellEnd"/>
      <w:r>
        <w:rPr>
          <w:rFonts w:cs="Calibri"/>
          <w:sz w:val="24"/>
          <w:szCs w:val="24"/>
        </w:rPr>
        <w:t xml:space="preserve">, gençlik sû'-i </w:t>
      </w:r>
      <w:proofErr w:type="spellStart"/>
      <w:r>
        <w:rPr>
          <w:rFonts w:cs="Calibri"/>
          <w:sz w:val="24"/>
          <w:szCs w:val="24"/>
        </w:rPr>
        <w:t>istimalâtının</w:t>
      </w:r>
      <w:proofErr w:type="spellEnd"/>
      <w:r>
        <w:rPr>
          <w:rFonts w:cs="Calibri"/>
          <w:sz w:val="24"/>
          <w:szCs w:val="24"/>
        </w:rPr>
        <w:t xml:space="preserve"> neticesi olduğunu bileceksiniz. Hem nev'-i insanın ekseriyetini teşkil eden ihtiyarlardan ve hastalardan sorunuz. Elbette ekseriyet-i mutlaka ile esefl</w:t>
      </w:r>
      <w:r>
        <w:rPr>
          <w:rFonts w:cs="Calibri"/>
          <w:sz w:val="24"/>
          <w:szCs w:val="24"/>
        </w:rPr>
        <w:t xml:space="preserve">er, hasretler ile "Eyvah gençliğimizi </w:t>
      </w:r>
      <w:proofErr w:type="spellStart"/>
      <w:r>
        <w:rPr>
          <w:rFonts w:cs="Calibri"/>
          <w:sz w:val="24"/>
          <w:szCs w:val="24"/>
        </w:rPr>
        <w:t>bâd</w:t>
      </w:r>
      <w:proofErr w:type="spellEnd"/>
      <w:r>
        <w:rPr>
          <w:rFonts w:cs="Calibri"/>
          <w:sz w:val="24"/>
          <w:szCs w:val="24"/>
        </w:rPr>
        <w:t xml:space="preserve">-i </w:t>
      </w:r>
      <w:proofErr w:type="spellStart"/>
      <w:r>
        <w:rPr>
          <w:rFonts w:cs="Calibri"/>
          <w:sz w:val="24"/>
          <w:szCs w:val="24"/>
        </w:rPr>
        <w:t>heva</w:t>
      </w:r>
      <w:proofErr w:type="spellEnd"/>
      <w:r>
        <w:rPr>
          <w:rFonts w:cs="Calibri"/>
          <w:sz w:val="24"/>
          <w:szCs w:val="24"/>
        </w:rPr>
        <w:t xml:space="preserve">, belki zararlı zayi' ettik. Sakın bizim gibi yapmayınız." diyecekler. Çünki beş-on senelik gençliğin gayr-ı meşru zevki için, dünyada çok seneler gam ve keder ve berzahta </w:t>
      </w:r>
      <w:proofErr w:type="spellStart"/>
      <w:r>
        <w:rPr>
          <w:rFonts w:cs="Calibri"/>
          <w:sz w:val="24"/>
          <w:szCs w:val="24"/>
        </w:rPr>
        <w:t>azab</w:t>
      </w:r>
      <w:proofErr w:type="spellEnd"/>
      <w:r>
        <w:rPr>
          <w:rFonts w:cs="Calibri"/>
          <w:sz w:val="24"/>
          <w:szCs w:val="24"/>
        </w:rPr>
        <w:t xml:space="preserve"> ve zarar ve âhirette cehennem v</w:t>
      </w:r>
      <w:r>
        <w:rPr>
          <w:rFonts w:cs="Calibri"/>
          <w:sz w:val="24"/>
          <w:szCs w:val="24"/>
        </w:rPr>
        <w:t xml:space="preserve">e sakar belasını çeken adam, en acınacak bir halde olduğu halde </w:t>
      </w:r>
      <w:r>
        <w:rPr>
          <w:rFonts w:cs="Calibri"/>
          <w:color w:val="FF0000"/>
          <w:sz w:val="28"/>
          <w:szCs w:val="28"/>
          <w:rtl/>
        </w:rPr>
        <w:t>اَلرَّاضِى بِالضَّرَرِ لاَ يُنْظَرُ لَهُ</w:t>
      </w:r>
      <w:r>
        <w:rPr>
          <w:rFonts w:cs="Calibri"/>
          <w:sz w:val="24"/>
          <w:szCs w:val="24"/>
        </w:rPr>
        <w:t xml:space="preserve"> </w:t>
      </w:r>
      <w:r>
        <w:rPr>
          <w:rFonts w:cs="Calibri"/>
          <w:sz w:val="24"/>
          <w:szCs w:val="24"/>
        </w:rPr>
        <w:t>sırrıyla hiç acınmaya müstehak olamaz. Çünki zarara rızasıyla girene merhamet edilmez ve lâyık değildir.</w:t>
      </w:r>
      <w:r>
        <w:rPr>
          <w:rStyle w:val="DipnotSabitleyicisi"/>
          <w:rFonts w:cs="Calibri"/>
          <w:sz w:val="24"/>
          <w:szCs w:val="24"/>
        </w:rPr>
        <w:footnoteReference w:id="12"/>
      </w:r>
      <w:r>
        <w:rPr>
          <w:rFonts w:cs="Calibri"/>
          <w:sz w:val="24"/>
          <w:szCs w:val="24"/>
        </w:rPr>
        <w:t xml:space="preserve"> </w:t>
      </w:r>
      <w:proofErr w:type="spellStart"/>
      <w:r>
        <w:rPr>
          <w:rFonts w:cs="Calibri"/>
          <w:b/>
          <w:bCs/>
          <w:sz w:val="24"/>
          <w:szCs w:val="24"/>
        </w:rPr>
        <w:t>Cenab</w:t>
      </w:r>
      <w:proofErr w:type="spellEnd"/>
      <w:r>
        <w:rPr>
          <w:rFonts w:cs="Calibri"/>
          <w:b/>
          <w:bCs/>
          <w:sz w:val="24"/>
          <w:szCs w:val="24"/>
        </w:rPr>
        <w:t>-ı Hak bizi ve sizi, bu zamanın cazibeda</w:t>
      </w:r>
      <w:r>
        <w:rPr>
          <w:rFonts w:cs="Calibri"/>
          <w:b/>
          <w:bCs/>
          <w:sz w:val="24"/>
          <w:szCs w:val="24"/>
        </w:rPr>
        <w:t xml:space="preserve">r fitnesinden kurtarsın ve muhafaza eylesin, </w:t>
      </w:r>
      <w:proofErr w:type="spellStart"/>
      <w:r>
        <w:rPr>
          <w:rFonts w:cs="Calibri"/>
          <w:b/>
          <w:bCs/>
          <w:sz w:val="24"/>
          <w:szCs w:val="24"/>
        </w:rPr>
        <w:t>âmîn</w:t>
      </w:r>
      <w:proofErr w:type="spellEnd"/>
      <w:r>
        <w:rPr>
          <w:rFonts w:cs="Calibri"/>
          <w:sz w:val="24"/>
          <w:szCs w:val="24"/>
        </w:rPr>
        <w:t>...</w:t>
      </w:r>
    </w:p>
    <w:p w:rsidR="00F75CC6" w:rsidRDefault="000539FA">
      <w:pPr>
        <w:spacing w:before="120"/>
        <w:jc w:val="center"/>
        <w:rPr>
          <w:rFonts w:cs="Calibri"/>
        </w:rPr>
      </w:pPr>
      <w:r>
        <w:rPr>
          <w:rFonts w:cs="Calibri"/>
          <w:sz w:val="24"/>
          <w:szCs w:val="24"/>
        </w:rPr>
        <w:t>* * *</w:t>
      </w:r>
    </w:p>
    <w:sectPr w:rsidR="00F75CC6">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9FA" w:rsidRDefault="000539FA">
      <w:r>
        <w:separator/>
      </w:r>
    </w:p>
  </w:endnote>
  <w:endnote w:type="continuationSeparator" w:id="0">
    <w:p w:rsidR="000539FA" w:rsidRDefault="0005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9FA" w:rsidRDefault="000539FA">
      <w:r>
        <w:separator/>
      </w:r>
    </w:p>
  </w:footnote>
  <w:footnote w:type="continuationSeparator" w:id="0">
    <w:p w:rsidR="000539FA" w:rsidRDefault="000539FA">
      <w:r>
        <w:continuationSeparator/>
      </w:r>
    </w:p>
  </w:footnote>
  <w:footnote w:id="1">
    <w:p w:rsidR="00F75CC6" w:rsidRDefault="000539FA">
      <w:pPr>
        <w:pStyle w:val="DipnotMetni"/>
        <w:spacing w:before="120"/>
        <w:jc w:val="both"/>
      </w:pPr>
      <w:r>
        <w:rPr>
          <w:rStyle w:val="DipnotKarakterleri"/>
        </w:rPr>
        <w:footnoteRef/>
      </w:r>
      <w:r>
        <w:rPr>
          <w:i/>
          <w:iCs/>
          <w:sz w:val="24"/>
          <w:szCs w:val="24"/>
        </w:rPr>
        <w:t>(Farklı derlemelerden, farklı zamanlarda okunmuş derslerin birleştirilmesiyle hazırlanmıştır.)</w:t>
      </w:r>
    </w:p>
  </w:footnote>
  <w:footnote w:id="2">
    <w:p w:rsidR="00F75CC6" w:rsidRDefault="000539FA">
      <w:pPr>
        <w:pStyle w:val="DipnotMetni"/>
        <w:spacing w:before="120"/>
        <w:jc w:val="both"/>
      </w:pPr>
      <w:r>
        <w:rPr>
          <w:rStyle w:val="DipnotKarakterleri"/>
        </w:rPr>
        <w:footnoteRef/>
      </w:r>
      <w:r>
        <w:rPr>
          <w:sz w:val="24"/>
          <w:szCs w:val="24"/>
        </w:rPr>
        <w:t xml:space="preserve"> </w:t>
      </w:r>
      <w:r>
        <w:rPr>
          <w:b/>
          <w:bCs/>
          <w:sz w:val="24"/>
          <w:szCs w:val="24"/>
        </w:rPr>
        <w:t xml:space="preserve">İmanın tesir etmemesi meselesi hakkında Risale-i Nur’da bazı ikazlar vardır. Şöyle </w:t>
      </w:r>
      <w:r>
        <w:rPr>
          <w:b/>
          <w:bCs/>
          <w:sz w:val="24"/>
          <w:szCs w:val="24"/>
        </w:rPr>
        <w:t>ki;</w:t>
      </w:r>
    </w:p>
    <w:p w:rsidR="00F75CC6" w:rsidRDefault="000539FA">
      <w:pPr>
        <w:pStyle w:val="DipnotMetni"/>
        <w:spacing w:before="120"/>
        <w:jc w:val="both"/>
      </w:pPr>
      <w:r>
        <w:rPr>
          <w:sz w:val="24"/>
          <w:szCs w:val="24"/>
        </w:rPr>
        <w:t xml:space="preserve">“Siz gayet </w:t>
      </w:r>
      <w:proofErr w:type="spellStart"/>
      <w:r>
        <w:rPr>
          <w:sz w:val="24"/>
          <w:szCs w:val="24"/>
        </w:rPr>
        <w:t>nâfi</w:t>
      </w:r>
      <w:proofErr w:type="spellEnd"/>
      <w:r>
        <w:rPr>
          <w:sz w:val="24"/>
          <w:szCs w:val="24"/>
        </w:rPr>
        <w:t xml:space="preserve">' ve her derde deva ve hakikî lezzetli </w:t>
      </w:r>
      <w:proofErr w:type="spellStart"/>
      <w:r>
        <w:rPr>
          <w:sz w:val="24"/>
          <w:szCs w:val="24"/>
        </w:rPr>
        <w:t>kudsî</w:t>
      </w:r>
      <w:proofErr w:type="spellEnd"/>
      <w:r>
        <w:rPr>
          <w:sz w:val="24"/>
          <w:szCs w:val="24"/>
        </w:rPr>
        <w:t xml:space="preserve"> bir tiryak isterseniz, imanınızı inkişaf ettiriniz. Yani tövbe ve istiğfar ile ve namaz ve ubudiyetle, o tiryak-ı </w:t>
      </w:r>
      <w:proofErr w:type="spellStart"/>
      <w:r>
        <w:rPr>
          <w:sz w:val="24"/>
          <w:szCs w:val="24"/>
        </w:rPr>
        <w:t>kudsî</w:t>
      </w:r>
      <w:proofErr w:type="spellEnd"/>
      <w:r>
        <w:rPr>
          <w:sz w:val="24"/>
          <w:szCs w:val="24"/>
        </w:rPr>
        <w:t xml:space="preserve"> olan imanı ve imandan gelen ilâcı istimal </w:t>
      </w:r>
      <w:proofErr w:type="gramStart"/>
      <w:r>
        <w:rPr>
          <w:sz w:val="24"/>
          <w:szCs w:val="24"/>
        </w:rPr>
        <w:t>ediniz....</w:t>
      </w:r>
      <w:proofErr w:type="gramEnd"/>
    </w:p>
    <w:p w:rsidR="00F75CC6" w:rsidRDefault="000539FA">
      <w:pPr>
        <w:pStyle w:val="DipnotMetni"/>
        <w:spacing w:before="120"/>
        <w:jc w:val="both"/>
      </w:pPr>
      <w:proofErr w:type="gramStart"/>
      <w:r>
        <w:rPr>
          <w:sz w:val="24"/>
          <w:szCs w:val="24"/>
        </w:rPr>
        <w:t>....</w:t>
      </w:r>
      <w:proofErr w:type="gramEnd"/>
      <w:r>
        <w:rPr>
          <w:sz w:val="24"/>
          <w:szCs w:val="24"/>
        </w:rPr>
        <w:t>İman ilâcı ise,</w:t>
      </w:r>
      <w:r>
        <w:rPr>
          <w:sz w:val="24"/>
          <w:szCs w:val="24"/>
        </w:rPr>
        <w:t xml:space="preserve"> </w:t>
      </w:r>
      <w:proofErr w:type="spellStart"/>
      <w:r>
        <w:rPr>
          <w:sz w:val="24"/>
          <w:szCs w:val="24"/>
        </w:rPr>
        <w:t>feraizi</w:t>
      </w:r>
      <w:proofErr w:type="spellEnd"/>
      <w:r>
        <w:rPr>
          <w:sz w:val="24"/>
          <w:szCs w:val="24"/>
        </w:rPr>
        <w:t xml:space="preserve"> mümkün oldukça yerine getirmekle tesirini gösteriyor. Gaflet ve sefahet ve </w:t>
      </w:r>
      <w:proofErr w:type="spellStart"/>
      <w:r>
        <w:rPr>
          <w:sz w:val="24"/>
          <w:szCs w:val="24"/>
        </w:rPr>
        <w:t>hevesat</w:t>
      </w:r>
      <w:proofErr w:type="spellEnd"/>
      <w:r>
        <w:rPr>
          <w:sz w:val="24"/>
          <w:szCs w:val="24"/>
        </w:rPr>
        <w:t xml:space="preserve">-ı nefsaniye ve lehviyat-ı gayr-ı </w:t>
      </w:r>
      <w:proofErr w:type="spellStart"/>
      <w:r>
        <w:rPr>
          <w:sz w:val="24"/>
          <w:szCs w:val="24"/>
        </w:rPr>
        <w:t>meşrua</w:t>
      </w:r>
      <w:proofErr w:type="spellEnd"/>
      <w:r>
        <w:rPr>
          <w:sz w:val="24"/>
          <w:szCs w:val="24"/>
        </w:rPr>
        <w:t xml:space="preserve">, o tiryakın tesirini meneder.” </w:t>
      </w:r>
      <w:r>
        <w:rPr>
          <w:b/>
          <w:bCs/>
          <w:sz w:val="24"/>
          <w:szCs w:val="24"/>
        </w:rPr>
        <w:t>Lem'alar (220)</w:t>
      </w:r>
    </w:p>
    <w:p w:rsidR="00F75CC6" w:rsidRDefault="000539FA">
      <w:pPr>
        <w:pStyle w:val="DipnotMetni"/>
        <w:spacing w:before="120"/>
        <w:jc w:val="both"/>
      </w:pPr>
      <w:r>
        <w:rPr>
          <w:sz w:val="24"/>
          <w:szCs w:val="24"/>
        </w:rPr>
        <w:t>“</w:t>
      </w:r>
      <w:proofErr w:type="spellStart"/>
      <w:r>
        <w:rPr>
          <w:sz w:val="24"/>
          <w:szCs w:val="24"/>
        </w:rPr>
        <w:t>Akaidî</w:t>
      </w:r>
      <w:proofErr w:type="spellEnd"/>
      <w:r>
        <w:rPr>
          <w:sz w:val="24"/>
          <w:szCs w:val="24"/>
        </w:rPr>
        <w:t xml:space="preserve"> ve </w:t>
      </w:r>
      <w:proofErr w:type="spellStart"/>
      <w:r>
        <w:rPr>
          <w:sz w:val="24"/>
          <w:szCs w:val="24"/>
        </w:rPr>
        <w:t>imanî</w:t>
      </w:r>
      <w:proofErr w:type="spellEnd"/>
      <w:r>
        <w:rPr>
          <w:sz w:val="24"/>
          <w:szCs w:val="24"/>
        </w:rPr>
        <w:t xml:space="preserve"> hükümleri </w:t>
      </w:r>
      <w:proofErr w:type="spellStart"/>
      <w:r>
        <w:rPr>
          <w:sz w:val="24"/>
          <w:szCs w:val="24"/>
        </w:rPr>
        <w:t>kavî</w:t>
      </w:r>
      <w:proofErr w:type="spellEnd"/>
      <w:r>
        <w:rPr>
          <w:sz w:val="24"/>
          <w:szCs w:val="24"/>
        </w:rPr>
        <w:t xml:space="preserve"> ve sabit kılmakla meleke haline getiren ancak </w:t>
      </w:r>
      <w:r>
        <w:rPr>
          <w:sz w:val="24"/>
          <w:szCs w:val="24"/>
        </w:rPr>
        <w:t xml:space="preserve">ibadettir. Evet Allah'ın emirlerini yapmaktan ve nehiylerinden sakınmaktan ibaret olan ibadetle, vicdanî ve aklî olan </w:t>
      </w:r>
      <w:proofErr w:type="spellStart"/>
      <w:r>
        <w:rPr>
          <w:sz w:val="24"/>
          <w:szCs w:val="24"/>
        </w:rPr>
        <w:t>imanî</w:t>
      </w:r>
      <w:proofErr w:type="spellEnd"/>
      <w:r>
        <w:rPr>
          <w:sz w:val="24"/>
          <w:szCs w:val="24"/>
        </w:rPr>
        <w:t xml:space="preserve"> hükümler terbiye ve takviye edilmezse, eserleri ve tesirleri zayıf kalır. Bu hale, âlem-i </w:t>
      </w:r>
      <w:proofErr w:type="spellStart"/>
      <w:r>
        <w:rPr>
          <w:sz w:val="24"/>
          <w:szCs w:val="24"/>
        </w:rPr>
        <w:t>İslâmın</w:t>
      </w:r>
      <w:proofErr w:type="spellEnd"/>
      <w:r>
        <w:rPr>
          <w:sz w:val="24"/>
          <w:szCs w:val="24"/>
        </w:rPr>
        <w:t xml:space="preserve"> hal-i hazırdaki vaziyeti </w:t>
      </w:r>
      <w:proofErr w:type="spellStart"/>
      <w:r>
        <w:rPr>
          <w:sz w:val="24"/>
          <w:szCs w:val="24"/>
        </w:rPr>
        <w:t>şahiddir</w:t>
      </w:r>
      <w:proofErr w:type="spellEnd"/>
      <w:r>
        <w:rPr>
          <w:sz w:val="24"/>
          <w:szCs w:val="24"/>
        </w:rPr>
        <w:t>.</w:t>
      </w:r>
      <w:r>
        <w:rPr>
          <w:sz w:val="24"/>
          <w:szCs w:val="24"/>
        </w:rPr>
        <w:t xml:space="preserve">” </w:t>
      </w:r>
      <w:proofErr w:type="spellStart"/>
      <w:r>
        <w:rPr>
          <w:b/>
          <w:bCs/>
          <w:sz w:val="24"/>
          <w:szCs w:val="24"/>
        </w:rPr>
        <w:t>İşarat-ül</w:t>
      </w:r>
      <w:proofErr w:type="spellEnd"/>
      <w:r>
        <w:rPr>
          <w:b/>
          <w:bCs/>
          <w:sz w:val="24"/>
          <w:szCs w:val="24"/>
        </w:rPr>
        <w:t xml:space="preserve"> </w:t>
      </w:r>
      <w:proofErr w:type="spellStart"/>
      <w:r>
        <w:rPr>
          <w:b/>
          <w:bCs/>
          <w:sz w:val="24"/>
          <w:szCs w:val="24"/>
        </w:rPr>
        <w:t>İ'caz</w:t>
      </w:r>
      <w:proofErr w:type="spellEnd"/>
      <w:r>
        <w:rPr>
          <w:b/>
          <w:bCs/>
          <w:sz w:val="24"/>
          <w:szCs w:val="24"/>
        </w:rPr>
        <w:t xml:space="preserve"> (83)</w:t>
      </w:r>
    </w:p>
    <w:p w:rsidR="00F75CC6" w:rsidRDefault="000539FA">
      <w:pPr>
        <w:pStyle w:val="DipnotMetni"/>
        <w:spacing w:before="120"/>
        <w:jc w:val="both"/>
      </w:pPr>
      <w:r>
        <w:rPr>
          <w:b/>
          <w:bCs/>
          <w:sz w:val="24"/>
          <w:szCs w:val="24"/>
        </w:rPr>
        <w:t>Bu mesele ile alakalı olarak şu ikazlar da nazara alınmalı. Çünkü;</w:t>
      </w:r>
    </w:p>
    <w:p w:rsidR="00F75CC6" w:rsidRDefault="000539FA">
      <w:pPr>
        <w:pStyle w:val="DipnotMetni"/>
        <w:spacing w:before="120"/>
        <w:jc w:val="both"/>
      </w:pPr>
      <w:r>
        <w:rPr>
          <w:sz w:val="24"/>
          <w:szCs w:val="24"/>
        </w:rPr>
        <w:t>“</w:t>
      </w:r>
      <w:r>
        <w:rPr>
          <w:sz w:val="24"/>
          <w:szCs w:val="24"/>
        </w:rPr>
        <w:t xml:space="preserve">Çünki işlediğimiz </w:t>
      </w:r>
      <w:proofErr w:type="spellStart"/>
      <w:r>
        <w:rPr>
          <w:sz w:val="24"/>
          <w:szCs w:val="24"/>
        </w:rPr>
        <w:t>herbir</w:t>
      </w:r>
      <w:proofErr w:type="spellEnd"/>
      <w:r>
        <w:rPr>
          <w:sz w:val="24"/>
          <w:szCs w:val="24"/>
        </w:rPr>
        <w:t xml:space="preserve"> günah, kafamıza giren </w:t>
      </w:r>
      <w:proofErr w:type="spellStart"/>
      <w:r>
        <w:rPr>
          <w:sz w:val="24"/>
          <w:szCs w:val="24"/>
        </w:rPr>
        <w:t>herbir</w:t>
      </w:r>
      <w:proofErr w:type="spellEnd"/>
      <w:r>
        <w:rPr>
          <w:sz w:val="24"/>
          <w:szCs w:val="24"/>
        </w:rPr>
        <w:t xml:space="preserve"> </w:t>
      </w:r>
      <w:proofErr w:type="spellStart"/>
      <w:r>
        <w:rPr>
          <w:sz w:val="24"/>
          <w:szCs w:val="24"/>
        </w:rPr>
        <w:t>şübhe</w:t>
      </w:r>
      <w:proofErr w:type="spellEnd"/>
      <w:r>
        <w:rPr>
          <w:sz w:val="24"/>
          <w:szCs w:val="24"/>
        </w:rPr>
        <w:t xml:space="preserve">, kalb ve ruhumuza yaralar açar… …bizleri, günahlardan gelen yaralar ve yaralardan hasıl olan vesveseler, </w:t>
      </w:r>
      <w:proofErr w:type="spellStart"/>
      <w:r>
        <w:rPr>
          <w:sz w:val="24"/>
          <w:szCs w:val="24"/>
        </w:rPr>
        <w:t>şübheler</w:t>
      </w:r>
      <w:proofErr w:type="spellEnd"/>
      <w:r>
        <w:rPr>
          <w:sz w:val="24"/>
          <w:szCs w:val="24"/>
        </w:rPr>
        <w:t xml:space="preserve"> (</w:t>
      </w:r>
      <w:proofErr w:type="spellStart"/>
      <w:r>
        <w:rPr>
          <w:sz w:val="24"/>
          <w:szCs w:val="24"/>
        </w:rPr>
        <w:t>neûzü</w:t>
      </w:r>
      <w:proofErr w:type="spellEnd"/>
      <w:r>
        <w:rPr>
          <w:sz w:val="24"/>
          <w:szCs w:val="24"/>
        </w:rPr>
        <w:t xml:space="preserve"> billah) </w:t>
      </w:r>
      <w:proofErr w:type="spellStart"/>
      <w:r>
        <w:rPr>
          <w:sz w:val="24"/>
          <w:szCs w:val="24"/>
        </w:rPr>
        <w:t>mahall</w:t>
      </w:r>
      <w:proofErr w:type="spellEnd"/>
      <w:r>
        <w:rPr>
          <w:sz w:val="24"/>
          <w:szCs w:val="24"/>
        </w:rPr>
        <w:t xml:space="preserve">-i iman olan </w:t>
      </w:r>
      <w:r>
        <w:rPr>
          <w:b/>
          <w:bCs/>
          <w:sz w:val="24"/>
          <w:szCs w:val="24"/>
          <w:u w:val="single"/>
        </w:rPr>
        <w:t>bâtın-ı kalb</w:t>
      </w:r>
      <w:r>
        <w:rPr>
          <w:sz w:val="24"/>
          <w:szCs w:val="24"/>
        </w:rPr>
        <w:t xml:space="preserve">e ilişip imanı zedeler ve imanın tercümanı olan lisanın zevk-i ruhanîsine ilişip zikirden </w:t>
      </w:r>
      <w:proofErr w:type="spellStart"/>
      <w:r>
        <w:rPr>
          <w:sz w:val="24"/>
          <w:szCs w:val="24"/>
        </w:rPr>
        <w:t>nefretkârane</w:t>
      </w:r>
      <w:proofErr w:type="spellEnd"/>
      <w:r>
        <w:rPr>
          <w:sz w:val="24"/>
          <w:szCs w:val="24"/>
        </w:rPr>
        <w:t xml:space="preserve"> uzaklaştırarak susturuyorlar. Evet günah kalbe işleyip, siyahlandıra </w:t>
      </w:r>
      <w:proofErr w:type="spellStart"/>
      <w:r>
        <w:rPr>
          <w:sz w:val="24"/>
          <w:szCs w:val="24"/>
        </w:rPr>
        <w:t>siyahlandıra</w:t>
      </w:r>
      <w:proofErr w:type="spellEnd"/>
      <w:r>
        <w:rPr>
          <w:sz w:val="24"/>
          <w:szCs w:val="24"/>
        </w:rPr>
        <w:t xml:space="preserve"> </w:t>
      </w:r>
      <w:proofErr w:type="spellStart"/>
      <w:r>
        <w:rPr>
          <w:sz w:val="24"/>
          <w:szCs w:val="24"/>
        </w:rPr>
        <w:t>tâ</w:t>
      </w:r>
      <w:proofErr w:type="spellEnd"/>
      <w:r>
        <w:rPr>
          <w:sz w:val="24"/>
          <w:szCs w:val="24"/>
        </w:rPr>
        <w:t xml:space="preserve"> nur-u imanı çıkarıncaya kadar katılaştırıyor.” </w:t>
      </w:r>
      <w:r>
        <w:rPr>
          <w:b/>
          <w:bCs/>
          <w:sz w:val="24"/>
          <w:szCs w:val="24"/>
        </w:rPr>
        <w:t>Lem'alar (8-9)</w:t>
      </w:r>
    </w:p>
    <w:p w:rsidR="00F75CC6" w:rsidRDefault="000539FA">
      <w:pPr>
        <w:pStyle w:val="DipnotMetni"/>
        <w:spacing w:before="120"/>
        <w:jc w:val="both"/>
      </w:pPr>
      <w:r>
        <w:rPr>
          <w:sz w:val="24"/>
          <w:szCs w:val="24"/>
        </w:rPr>
        <w:t>“</w:t>
      </w:r>
      <w:proofErr w:type="gramStart"/>
      <w:r>
        <w:rPr>
          <w:sz w:val="24"/>
          <w:szCs w:val="24"/>
        </w:rPr>
        <w:t>zehir</w:t>
      </w:r>
      <w:r>
        <w:rPr>
          <w:sz w:val="24"/>
          <w:szCs w:val="24"/>
        </w:rPr>
        <w:t>li</w:t>
      </w:r>
      <w:proofErr w:type="gramEnd"/>
      <w:r>
        <w:rPr>
          <w:sz w:val="24"/>
          <w:szCs w:val="24"/>
        </w:rPr>
        <w:t xml:space="preserve"> bir bal hükmünde olan gayr-ı meşru dairedeki gençliğin </w:t>
      </w:r>
      <w:proofErr w:type="spellStart"/>
      <w:r>
        <w:rPr>
          <w:sz w:val="24"/>
          <w:szCs w:val="24"/>
        </w:rPr>
        <w:t>sefahetkârane</w:t>
      </w:r>
      <w:proofErr w:type="spellEnd"/>
      <w:r>
        <w:rPr>
          <w:sz w:val="24"/>
          <w:szCs w:val="24"/>
        </w:rPr>
        <w:t xml:space="preserve"> zevkleri, hazine-i </w:t>
      </w:r>
      <w:proofErr w:type="spellStart"/>
      <w:r>
        <w:rPr>
          <w:sz w:val="24"/>
          <w:szCs w:val="24"/>
        </w:rPr>
        <w:t>ebediyenin</w:t>
      </w:r>
      <w:proofErr w:type="spellEnd"/>
      <w:r>
        <w:rPr>
          <w:sz w:val="24"/>
          <w:szCs w:val="24"/>
        </w:rPr>
        <w:t xml:space="preserve"> ve saadet-i </w:t>
      </w:r>
      <w:proofErr w:type="spellStart"/>
      <w:r>
        <w:rPr>
          <w:sz w:val="24"/>
          <w:szCs w:val="24"/>
        </w:rPr>
        <w:t>sermediyenin</w:t>
      </w:r>
      <w:proofErr w:type="spellEnd"/>
      <w:r>
        <w:rPr>
          <w:sz w:val="24"/>
          <w:szCs w:val="24"/>
        </w:rPr>
        <w:t xml:space="preserve"> bileti ve vesikası olan </w:t>
      </w:r>
      <w:r>
        <w:rPr>
          <w:sz w:val="24"/>
          <w:szCs w:val="24"/>
          <w:u w:val="single"/>
        </w:rPr>
        <w:t>imanı kaybettiği</w:t>
      </w:r>
      <w:r>
        <w:rPr>
          <w:sz w:val="24"/>
          <w:szCs w:val="24"/>
        </w:rPr>
        <w:t xml:space="preserve">..” </w:t>
      </w:r>
      <w:r>
        <w:rPr>
          <w:b/>
          <w:bCs/>
          <w:sz w:val="24"/>
          <w:szCs w:val="24"/>
        </w:rPr>
        <w:t>Sözler (146) şeklinde gösterilen beyanlar ve buna benzer meseleler hakkındaki ikazlar</w:t>
      </w:r>
      <w:r>
        <w:rPr>
          <w:b/>
          <w:bCs/>
          <w:sz w:val="24"/>
          <w:szCs w:val="24"/>
        </w:rPr>
        <w:t xml:space="preserve"> nazara alınmalıdır. </w:t>
      </w:r>
    </w:p>
  </w:footnote>
  <w:footnote w:id="3">
    <w:p w:rsidR="00F75CC6" w:rsidRDefault="000539FA">
      <w:pPr>
        <w:pStyle w:val="DipnotMetni"/>
        <w:spacing w:before="120"/>
        <w:jc w:val="both"/>
      </w:pPr>
      <w:r>
        <w:rPr>
          <w:rStyle w:val="DipnotKarakterleri"/>
        </w:rPr>
        <w:footnoteRef/>
      </w:r>
      <w:r>
        <w:rPr>
          <w:sz w:val="24"/>
          <w:szCs w:val="24"/>
        </w:rPr>
        <w:t xml:space="preserve"> </w:t>
      </w:r>
      <w:r>
        <w:rPr>
          <w:b/>
          <w:bCs/>
          <w:sz w:val="24"/>
          <w:szCs w:val="24"/>
        </w:rPr>
        <w:t xml:space="preserve">Yani, henüz </w:t>
      </w:r>
      <w:proofErr w:type="spellStart"/>
      <w:r>
        <w:rPr>
          <w:b/>
          <w:bCs/>
          <w:sz w:val="24"/>
          <w:szCs w:val="24"/>
        </w:rPr>
        <w:t>ilm</w:t>
      </w:r>
      <w:proofErr w:type="spellEnd"/>
      <w:r>
        <w:rPr>
          <w:b/>
          <w:bCs/>
          <w:sz w:val="24"/>
          <w:szCs w:val="24"/>
        </w:rPr>
        <w:t xml:space="preserve">-i İlahide olup vücuda gelmeyen ve vücuda gelip misal aleminde canlı filmlerinin ebedileştirilmesiyle bilinen </w:t>
      </w:r>
      <w:proofErr w:type="spellStart"/>
      <w:r>
        <w:rPr>
          <w:b/>
          <w:bCs/>
          <w:sz w:val="24"/>
          <w:szCs w:val="24"/>
        </w:rPr>
        <w:t>vücudların</w:t>
      </w:r>
      <w:proofErr w:type="spellEnd"/>
      <w:r>
        <w:rPr>
          <w:b/>
          <w:bCs/>
          <w:sz w:val="24"/>
          <w:szCs w:val="24"/>
        </w:rPr>
        <w:t xml:space="preserve"> bütünü iman nazarı ile bilinir ve görünür. Yoksa, iman nuru olmazsa mazi ve müstakbel, </w:t>
      </w:r>
      <w:proofErr w:type="gramStart"/>
      <w:r>
        <w:rPr>
          <w:b/>
          <w:bCs/>
          <w:sz w:val="24"/>
          <w:szCs w:val="24"/>
        </w:rPr>
        <w:t>adem</w:t>
      </w:r>
      <w:proofErr w:type="gramEnd"/>
      <w:r>
        <w:rPr>
          <w:b/>
          <w:bCs/>
          <w:sz w:val="24"/>
          <w:szCs w:val="24"/>
        </w:rPr>
        <w:t xml:space="preserve"> </w:t>
      </w:r>
      <w:proofErr w:type="spellStart"/>
      <w:r>
        <w:rPr>
          <w:b/>
          <w:bCs/>
          <w:sz w:val="24"/>
          <w:szCs w:val="24"/>
        </w:rPr>
        <w:t>zulü</w:t>
      </w:r>
      <w:r>
        <w:rPr>
          <w:b/>
          <w:bCs/>
          <w:sz w:val="24"/>
          <w:szCs w:val="24"/>
        </w:rPr>
        <w:t>matiyle</w:t>
      </w:r>
      <w:proofErr w:type="spellEnd"/>
      <w:r>
        <w:rPr>
          <w:b/>
          <w:bCs/>
          <w:sz w:val="24"/>
          <w:szCs w:val="24"/>
        </w:rPr>
        <w:t xml:space="preserve"> dolu görünür diye hatırlatılıyor. </w:t>
      </w:r>
    </w:p>
  </w:footnote>
  <w:footnote w:id="4">
    <w:p w:rsidR="00F75CC6" w:rsidRDefault="000539FA">
      <w:pPr>
        <w:pStyle w:val="DipnotMetni"/>
        <w:spacing w:before="120"/>
        <w:jc w:val="both"/>
      </w:pPr>
      <w:r>
        <w:rPr>
          <w:rStyle w:val="DipnotKarakterleri"/>
        </w:rPr>
        <w:footnoteRef/>
      </w:r>
      <w:r>
        <w:rPr>
          <w:b/>
          <w:bCs/>
          <w:sz w:val="24"/>
          <w:szCs w:val="24"/>
        </w:rPr>
        <w:t xml:space="preserve">Risale-i Nur’un şahsi malumatla değil, </w:t>
      </w:r>
      <w:proofErr w:type="spellStart"/>
      <w:r>
        <w:rPr>
          <w:b/>
          <w:bCs/>
          <w:sz w:val="24"/>
          <w:szCs w:val="24"/>
        </w:rPr>
        <w:t>müceddidiyet</w:t>
      </w:r>
      <w:proofErr w:type="spellEnd"/>
      <w:r>
        <w:rPr>
          <w:b/>
          <w:bCs/>
          <w:sz w:val="24"/>
          <w:szCs w:val="24"/>
        </w:rPr>
        <w:t xml:space="preserve"> ve belagat-ı </w:t>
      </w:r>
      <w:proofErr w:type="spellStart"/>
      <w:r>
        <w:rPr>
          <w:b/>
          <w:bCs/>
          <w:sz w:val="24"/>
          <w:szCs w:val="24"/>
        </w:rPr>
        <w:t>Kur’aniye’den</w:t>
      </w:r>
      <w:proofErr w:type="spellEnd"/>
      <w:r>
        <w:rPr>
          <w:b/>
          <w:bCs/>
          <w:sz w:val="24"/>
          <w:szCs w:val="24"/>
        </w:rPr>
        <w:t xml:space="preserve"> gelen Risale-i Nur’la izah edilmesi gerektiğine bir işarettir. </w:t>
      </w:r>
      <w:r w:rsidRPr="008C7476">
        <w:rPr>
          <w:i/>
          <w:iCs/>
          <w:sz w:val="24"/>
          <w:szCs w:val="24"/>
        </w:rPr>
        <w:t xml:space="preserve">(Bakınız: </w:t>
      </w:r>
      <w:r w:rsidRPr="008C7476">
        <w:rPr>
          <w:rFonts w:cs="Calibri"/>
          <w:i/>
          <w:iCs/>
          <w:color w:val="000000"/>
          <w:sz w:val="24"/>
          <w:szCs w:val="24"/>
        </w:rPr>
        <w:t xml:space="preserve">Külliyatı Okumak Tarzı </w:t>
      </w:r>
      <w:proofErr w:type="gramStart"/>
      <w:r w:rsidRPr="008C7476">
        <w:rPr>
          <w:rFonts w:cs="Calibri"/>
          <w:i/>
          <w:iCs/>
          <w:color w:val="000000"/>
          <w:sz w:val="24"/>
          <w:szCs w:val="24"/>
        </w:rPr>
        <w:t>Ve</w:t>
      </w:r>
      <w:proofErr w:type="gramEnd"/>
      <w:r w:rsidRPr="008C7476">
        <w:rPr>
          <w:rFonts w:cs="Calibri"/>
          <w:i/>
          <w:iCs/>
          <w:color w:val="000000"/>
          <w:sz w:val="24"/>
          <w:szCs w:val="24"/>
        </w:rPr>
        <w:t xml:space="preserve"> Anlamak Ve İstifade Etmek </w:t>
      </w:r>
      <w:proofErr w:type="spellStart"/>
      <w:r w:rsidRPr="008C7476">
        <w:rPr>
          <w:rFonts w:cs="Calibri"/>
          <w:i/>
          <w:iCs/>
          <w:color w:val="000000"/>
          <w:sz w:val="24"/>
          <w:szCs w:val="24"/>
        </w:rPr>
        <w:t>Mes’elel</w:t>
      </w:r>
      <w:r w:rsidRPr="008C7476">
        <w:rPr>
          <w:rFonts w:cs="Calibri"/>
          <w:i/>
          <w:iCs/>
          <w:color w:val="000000"/>
          <w:sz w:val="24"/>
          <w:szCs w:val="24"/>
        </w:rPr>
        <w:t>eriyle</w:t>
      </w:r>
      <w:proofErr w:type="spellEnd"/>
      <w:r w:rsidRPr="008C7476">
        <w:rPr>
          <w:rFonts w:cs="Calibri"/>
          <w:i/>
          <w:iCs/>
          <w:color w:val="000000"/>
          <w:sz w:val="24"/>
          <w:szCs w:val="24"/>
        </w:rPr>
        <w:t xml:space="preserve"> Alakalı Parçalardır derlemesi)</w:t>
      </w:r>
    </w:p>
  </w:footnote>
  <w:footnote w:id="5">
    <w:p w:rsidR="00F75CC6" w:rsidRDefault="000539FA">
      <w:pPr>
        <w:pStyle w:val="DipnotMetni"/>
        <w:spacing w:before="120"/>
        <w:jc w:val="both"/>
      </w:pPr>
      <w:r>
        <w:rPr>
          <w:rStyle w:val="DipnotKarakterleri"/>
        </w:rPr>
        <w:footnoteRef/>
      </w:r>
      <w:r>
        <w:rPr>
          <w:sz w:val="24"/>
          <w:szCs w:val="24"/>
        </w:rPr>
        <w:t xml:space="preserve">“O iki nefer ise, biri </w:t>
      </w:r>
      <w:proofErr w:type="spellStart"/>
      <w:r>
        <w:rPr>
          <w:sz w:val="24"/>
          <w:szCs w:val="24"/>
        </w:rPr>
        <w:t>feraiz</w:t>
      </w:r>
      <w:proofErr w:type="spellEnd"/>
      <w:r>
        <w:rPr>
          <w:sz w:val="24"/>
          <w:szCs w:val="24"/>
        </w:rPr>
        <w:t xml:space="preserve">-i </w:t>
      </w:r>
      <w:proofErr w:type="spellStart"/>
      <w:r>
        <w:rPr>
          <w:sz w:val="24"/>
          <w:szCs w:val="24"/>
        </w:rPr>
        <w:t>diniyesini</w:t>
      </w:r>
      <w:proofErr w:type="spellEnd"/>
      <w:r>
        <w:rPr>
          <w:sz w:val="24"/>
          <w:szCs w:val="24"/>
        </w:rPr>
        <w:t xml:space="preserve"> bilen ve işleyen ve </w:t>
      </w:r>
      <w:proofErr w:type="spellStart"/>
      <w:r>
        <w:rPr>
          <w:sz w:val="24"/>
          <w:szCs w:val="24"/>
        </w:rPr>
        <w:t>kebairi</w:t>
      </w:r>
      <w:proofErr w:type="spellEnd"/>
      <w:r>
        <w:rPr>
          <w:sz w:val="24"/>
          <w:szCs w:val="24"/>
        </w:rPr>
        <w:t xml:space="preserve"> terk ve günahları işlememek için nefis ve şeytanla </w:t>
      </w:r>
      <w:proofErr w:type="spellStart"/>
      <w:r>
        <w:rPr>
          <w:sz w:val="24"/>
          <w:szCs w:val="24"/>
        </w:rPr>
        <w:t>mücahede</w:t>
      </w:r>
      <w:proofErr w:type="spellEnd"/>
      <w:r>
        <w:rPr>
          <w:sz w:val="24"/>
          <w:szCs w:val="24"/>
        </w:rPr>
        <w:t xml:space="preserve"> eden </w:t>
      </w:r>
      <w:proofErr w:type="spellStart"/>
      <w:r>
        <w:rPr>
          <w:sz w:val="24"/>
          <w:szCs w:val="24"/>
        </w:rPr>
        <w:t>müttaki</w:t>
      </w:r>
      <w:proofErr w:type="spellEnd"/>
      <w:r>
        <w:rPr>
          <w:sz w:val="24"/>
          <w:szCs w:val="24"/>
        </w:rPr>
        <w:t xml:space="preserve"> </w:t>
      </w:r>
      <w:proofErr w:type="spellStart"/>
      <w:r>
        <w:rPr>
          <w:sz w:val="24"/>
          <w:szCs w:val="24"/>
        </w:rPr>
        <w:t>müslümandır</w:t>
      </w:r>
      <w:proofErr w:type="spellEnd"/>
      <w:r>
        <w:rPr>
          <w:sz w:val="24"/>
          <w:szCs w:val="24"/>
        </w:rPr>
        <w:t xml:space="preserve">. Diğeri: Rezzak-ı </w:t>
      </w:r>
      <w:proofErr w:type="spellStart"/>
      <w:r>
        <w:rPr>
          <w:sz w:val="24"/>
          <w:szCs w:val="24"/>
        </w:rPr>
        <w:t>Hakikî'yi</w:t>
      </w:r>
      <w:proofErr w:type="spellEnd"/>
      <w:r>
        <w:rPr>
          <w:sz w:val="24"/>
          <w:szCs w:val="24"/>
        </w:rPr>
        <w:t xml:space="preserve"> </w:t>
      </w:r>
      <w:proofErr w:type="spellStart"/>
      <w:r>
        <w:rPr>
          <w:sz w:val="24"/>
          <w:szCs w:val="24"/>
        </w:rPr>
        <w:t>ittiham</w:t>
      </w:r>
      <w:proofErr w:type="spellEnd"/>
      <w:r>
        <w:rPr>
          <w:sz w:val="24"/>
          <w:szCs w:val="24"/>
        </w:rPr>
        <w:t xml:space="preserve"> etmek derecesinde </w:t>
      </w:r>
      <w:proofErr w:type="spellStart"/>
      <w:r>
        <w:rPr>
          <w:sz w:val="24"/>
          <w:szCs w:val="24"/>
        </w:rPr>
        <w:t>derd</w:t>
      </w:r>
      <w:proofErr w:type="spellEnd"/>
      <w:r>
        <w:rPr>
          <w:sz w:val="24"/>
          <w:szCs w:val="24"/>
        </w:rPr>
        <w:t xml:space="preserve">-i maişete dalıp, </w:t>
      </w:r>
      <w:proofErr w:type="spellStart"/>
      <w:r>
        <w:rPr>
          <w:sz w:val="24"/>
          <w:szCs w:val="24"/>
        </w:rPr>
        <w:t>feraizi</w:t>
      </w:r>
      <w:proofErr w:type="spellEnd"/>
      <w:r>
        <w:rPr>
          <w:sz w:val="24"/>
          <w:szCs w:val="24"/>
        </w:rPr>
        <w:t xml:space="preserve"> terk ve maişet yolunda rastgelen günahları işleyen </w:t>
      </w:r>
      <w:proofErr w:type="spellStart"/>
      <w:r>
        <w:rPr>
          <w:sz w:val="24"/>
          <w:szCs w:val="24"/>
        </w:rPr>
        <w:t>fâsık</w:t>
      </w:r>
      <w:proofErr w:type="spellEnd"/>
      <w:r>
        <w:rPr>
          <w:sz w:val="24"/>
          <w:szCs w:val="24"/>
        </w:rPr>
        <w:t xml:space="preserve">-ı </w:t>
      </w:r>
      <w:proofErr w:type="spellStart"/>
      <w:r>
        <w:rPr>
          <w:sz w:val="24"/>
          <w:szCs w:val="24"/>
        </w:rPr>
        <w:t>hâsirdir</w:t>
      </w:r>
      <w:proofErr w:type="spellEnd"/>
      <w:r>
        <w:rPr>
          <w:sz w:val="24"/>
          <w:szCs w:val="24"/>
        </w:rPr>
        <w:t xml:space="preserve">.” </w:t>
      </w:r>
      <w:r>
        <w:rPr>
          <w:b/>
          <w:bCs/>
          <w:sz w:val="24"/>
          <w:szCs w:val="24"/>
        </w:rPr>
        <w:t>Sözler (23)</w:t>
      </w:r>
    </w:p>
    <w:p w:rsidR="00F75CC6" w:rsidRDefault="000539FA">
      <w:pPr>
        <w:pStyle w:val="DipnotMetni"/>
        <w:spacing w:before="120"/>
        <w:jc w:val="both"/>
      </w:pPr>
      <w:r>
        <w:rPr>
          <w:sz w:val="24"/>
          <w:szCs w:val="24"/>
        </w:rPr>
        <w:t xml:space="preserve">“Allah'ı bilmek, bütün kâinata ihata eden </w:t>
      </w:r>
      <w:proofErr w:type="spellStart"/>
      <w:r>
        <w:rPr>
          <w:sz w:val="24"/>
          <w:szCs w:val="24"/>
        </w:rPr>
        <w:t>rububiyetine</w:t>
      </w:r>
      <w:proofErr w:type="spellEnd"/>
      <w:r>
        <w:rPr>
          <w:sz w:val="24"/>
          <w:szCs w:val="24"/>
        </w:rPr>
        <w:t xml:space="preserve"> ve zerrelerden yıldızlara kadar </w:t>
      </w:r>
      <w:proofErr w:type="spellStart"/>
      <w:r>
        <w:rPr>
          <w:sz w:val="24"/>
          <w:szCs w:val="24"/>
        </w:rPr>
        <w:t>cüz'î</w:t>
      </w:r>
      <w:proofErr w:type="spellEnd"/>
      <w:r>
        <w:rPr>
          <w:sz w:val="24"/>
          <w:szCs w:val="24"/>
        </w:rPr>
        <w:t xml:space="preserve"> ve küllî </w:t>
      </w:r>
      <w:proofErr w:type="spellStart"/>
      <w:r>
        <w:rPr>
          <w:sz w:val="24"/>
          <w:szCs w:val="24"/>
        </w:rPr>
        <w:t>herşey</w:t>
      </w:r>
      <w:proofErr w:type="spellEnd"/>
      <w:r>
        <w:rPr>
          <w:sz w:val="24"/>
          <w:szCs w:val="24"/>
        </w:rPr>
        <w:t xml:space="preserve"> onun kab</w:t>
      </w:r>
      <w:r>
        <w:rPr>
          <w:sz w:val="24"/>
          <w:szCs w:val="24"/>
        </w:rPr>
        <w:t xml:space="preserve">za-i tasarrufunda ve kudret ve iradesiyle olduğuna kat'î iman etmek ve mülkünde hiçbir şeriki olmadığına ve "Lâ ilahe illallah" kelime-i </w:t>
      </w:r>
      <w:proofErr w:type="spellStart"/>
      <w:r>
        <w:rPr>
          <w:sz w:val="24"/>
          <w:szCs w:val="24"/>
        </w:rPr>
        <w:t>kudsiyesine</w:t>
      </w:r>
      <w:proofErr w:type="spellEnd"/>
      <w:r>
        <w:rPr>
          <w:sz w:val="24"/>
          <w:szCs w:val="24"/>
        </w:rPr>
        <w:t xml:space="preserve">, </w:t>
      </w:r>
      <w:proofErr w:type="spellStart"/>
      <w:r>
        <w:rPr>
          <w:sz w:val="24"/>
          <w:szCs w:val="24"/>
        </w:rPr>
        <w:t>hakikatlarına</w:t>
      </w:r>
      <w:proofErr w:type="spellEnd"/>
      <w:r>
        <w:rPr>
          <w:sz w:val="24"/>
          <w:szCs w:val="24"/>
        </w:rPr>
        <w:t xml:space="preserve"> iman etmek, kalben tasdik etmekle olur. Yoksa "Bir Allah var" deyip, bütün mülkünü esbaba ve</w:t>
      </w:r>
      <w:r>
        <w:rPr>
          <w:sz w:val="24"/>
          <w:szCs w:val="24"/>
        </w:rPr>
        <w:t xml:space="preserve"> tabiata taksim etmek ve onlara </w:t>
      </w:r>
      <w:proofErr w:type="spellStart"/>
      <w:r>
        <w:rPr>
          <w:sz w:val="24"/>
          <w:szCs w:val="24"/>
        </w:rPr>
        <w:t>isnad</w:t>
      </w:r>
      <w:proofErr w:type="spellEnd"/>
      <w:r>
        <w:rPr>
          <w:sz w:val="24"/>
          <w:szCs w:val="24"/>
        </w:rPr>
        <w:t xml:space="preserve"> etmek, hâşâ hadsiz şerikleri hükmünde esbabı merci' tanımak ve </w:t>
      </w:r>
      <w:proofErr w:type="spellStart"/>
      <w:r>
        <w:rPr>
          <w:sz w:val="24"/>
          <w:szCs w:val="24"/>
        </w:rPr>
        <w:t>herşeyin</w:t>
      </w:r>
      <w:proofErr w:type="spellEnd"/>
      <w:r>
        <w:rPr>
          <w:sz w:val="24"/>
          <w:szCs w:val="24"/>
        </w:rPr>
        <w:t xml:space="preserve"> yanında hazır irade ve ilmini bilmemek ve şiddetli emirlerini tanımamak ve sıfatlarını ve gönderdiği elçilerini, peygamberlerini bilmemek, elbette</w:t>
      </w:r>
      <w:r>
        <w:rPr>
          <w:sz w:val="24"/>
          <w:szCs w:val="24"/>
        </w:rPr>
        <w:t xml:space="preserve"> hiçbir cihette Allah'a iman hakikatı onda yoktur. Belki </w:t>
      </w:r>
      <w:proofErr w:type="spellStart"/>
      <w:r>
        <w:rPr>
          <w:sz w:val="24"/>
          <w:szCs w:val="24"/>
        </w:rPr>
        <w:t>küfr</w:t>
      </w:r>
      <w:proofErr w:type="spellEnd"/>
      <w:r>
        <w:rPr>
          <w:sz w:val="24"/>
          <w:szCs w:val="24"/>
        </w:rPr>
        <w:t>-ü mutlaktaki manevî cehennemin dünyevî tazibinden kendini bir derece teselliye almak için o sözleri söyler.</w:t>
      </w:r>
    </w:p>
    <w:p w:rsidR="00F75CC6" w:rsidRDefault="000539FA">
      <w:pPr>
        <w:pStyle w:val="DipnotMetni"/>
        <w:spacing w:before="120"/>
        <w:jc w:val="both"/>
      </w:pPr>
      <w:r>
        <w:rPr>
          <w:sz w:val="24"/>
          <w:szCs w:val="24"/>
        </w:rPr>
        <w:t xml:space="preserve">Evet inkâr etmemek başkadır, iman etmek bütün </w:t>
      </w:r>
      <w:proofErr w:type="spellStart"/>
      <w:r>
        <w:rPr>
          <w:sz w:val="24"/>
          <w:szCs w:val="24"/>
        </w:rPr>
        <w:t>bütün</w:t>
      </w:r>
      <w:proofErr w:type="spellEnd"/>
      <w:r>
        <w:rPr>
          <w:sz w:val="24"/>
          <w:szCs w:val="24"/>
        </w:rPr>
        <w:t xml:space="preserve"> başkadır.</w:t>
      </w:r>
    </w:p>
    <w:p w:rsidR="00F75CC6" w:rsidRDefault="000539FA">
      <w:pPr>
        <w:pStyle w:val="DipnotMetni"/>
        <w:spacing w:before="120"/>
        <w:jc w:val="both"/>
      </w:pPr>
      <w:r>
        <w:rPr>
          <w:sz w:val="24"/>
          <w:szCs w:val="24"/>
        </w:rPr>
        <w:t xml:space="preserve">Evet kâinatta hiçbir </w:t>
      </w:r>
      <w:proofErr w:type="spellStart"/>
      <w:r>
        <w:rPr>
          <w:sz w:val="24"/>
          <w:szCs w:val="24"/>
        </w:rPr>
        <w:t>zîş</w:t>
      </w:r>
      <w:r>
        <w:rPr>
          <w:sz w:val="24"/>
          <w:szCs w:val="24"/>
        </w:rPr>
        <w:t>uur</w:t>
      </w:r>
      <w:proofErr w:type="spellEnd"/>
      <w:r>
        <w:rPr>
          <w:sz w:val="24"/>
          <w:szCs w:val="24"/>
        </w:rPr>
        <w:t xml:space="preserve">, kâinatın bütün eczası kadar </w:t>
      </w:r>
      <w:proofErr w:type="spellStart"/>
      <w:r>
        <w:rPr>
          <w:sz w:val="24"/>
          <w:szCs w:val="24"/>
        </w:rPr>
        <w:t>şahidleri</w:t>
      </w:r>
      <w:proofErr w:type="spellEnd"/>
      <w:r>
        <w:rPr>
          <w:sz w:val="24"/>
          <w:szCs w:val="24"/>
        </w:rPr>
        <w:t xml:space="preserve"> bulunan </w:t>
      </w:r>
      <w:proofErr w:type="spellStart"/>
      <w:r>
        <w:rPr>
          <w:sz w:val="24"/>
          <w:szCs w:val="24"/>
        </w:rPr>
        <w:t>Hâlık</w:t>
      </w:r>
      <w:proofErr w:type="spellEnd"/>
      <w:r>
        <w:rPr>
          <w:sz w:val="24"/>
          <w:szCs w:val="24"/>
        </w:rPr>
        <w:t xml:space="preserve">-ı Zülcelal'i inkâr edemez. Etse, bütün kâinat onu </w:t>
      </w:r>
      <w:proofErr w:type="spellStart"/>
      <w:r>
        <w:rPr>
          <w:sz w:val="24"/>
          <w:szCs w:val="24"/>
        </w:rPr>
        <w:t>tekzib</w:t>
      </w:r>
      <w:proofErr w:type="spellEnd"/>
      <w:r>
        <w:rPr>
          <w:sz w:val="24"/>
          <w:szCs w:val="24"/>
        </w:rPr>
        <w:t xml:space="preserve"> edeceği için susar, </w:t>
      </w:r>
      <w:proofErr w:type="spellStart"/>
      <w:r>
        <w:rPr>
          <w:sz w:val="24"/>
          <w:szCs w:val="24"/>
        </w:rPr>
        <w:t>lâkayd</w:t>
      </w:r>
      <w:proofErr w:type="spellEnd"/>
      <w:r>
        <w:rPr>
          <w:sz w:val="24"/>
          <w:szCs w:val="24"/>
        </w:rPr>
        <w:t xml:space="preserve"> kalır. Fakat ona iman etmek: Kur'an-ı </w:t>
      </w:r>
      <w:proofErr w:type="spellStart"/>
      <w:r>
        <w:rPr>
          <w:sz w:val="24"/>
          <w:szCs w:val="24"/>
        </w:rPr>
        <w:t>Azîmüşşan'ın</w:t>
      </w:r>
      <w:proofErr w:type="spellEnd"/>
      <w:r>
        <w:rPr>
          <w:sz w:val="24"/>
          <w:szCs w:val="24"/>
        </w:rPr>
        <w:t xml:space="preserve"> ders verdiği gibi, o </w:t>
      </w:r>
      <w:proofErr w:type="spellStart"/>
      <w:r>
        <w:rPr>
          <w:sz w:val="24"/>
          <w:szCs w:val="24"/>
        </w:rPr>
        <w:t>Hâlık'ı</w:t>
      </w:r>
      <w:proofErr w:type="spellEnd"/>
      <w:r>
        <w:rPr>
          <w:sz w:val="24"/>
          <w:szCs w:val="24"/>
        </w:rPr>
        <w:t xml:space="preserve"> sıfatları ile, isimleri ile umum kâ</w:t>
      </w:r>
      <w:r>
        <w:rPr>
          <w:sz w:val="24"/>
          <w:szCs w:val="24"/>
        </w:rPr>
        <w:t xml:space="preserve">inatın şehadetine istinaden kalben tasdik etmek ve elçileriyle gönderdiği emirleri </w:t>
      </w:r>
      <w:proofErr w:type="gramStart"/>
      <w:r>
        <w:rPr>
          <w:sz w:val="24"/>
          <w:szCs w:val="24"/>
        </w:rPr>
        <w:t>tanımak;</w:t>
      </w:r>
      <w:proofErr w:type="gramEnd"/>
      <w:r>
        <w:rPr>
          <w:sz w:val="24"/>
          <w:szCs w:val="24"/>
        </w:rPr>
        <w:t xml:space="preserve"> ve günah ve emre muhalefet ettiği vakit, kalben tövbe ve nedamet etmek iledir. Yoksa, büyük günahları serbest işleyip istiğfar etmemek ve aldırmamak, o imandan hiss</w:t>
      </w:r>
      <w:r>
        <w:rPr>
          <w:sz w:val="24"/>
          <w:szCs w:val="24"/>
        </w:rPr>
        <w:t>esi olmadığına delildir.”</w:t>
      </w:r>
      <w:r>
        <w:rPr>
          <w:b/>
          <w:bCs/>
          <w:sz w:val="24"/>
          <w:szCs w:val="24"/>
        </w:rPr>
        <w:t xml:space="preserve"> Emirdağ Lahikası-1 (203) </w:t>
      </w:r>
      <w:r w:rsidRPr="008C7476">
        <w:rPr>
          <w:i/>
          <w:iCs/>
          <w:sz w:val="24"/>
          <w:szCs w:val="24"/>
        </w:rPr>
        <w:t xml:space="preserve">(Bakınız: İslam Prensipleri Ansiklopedisi </w:t>
      </w:r>
      <w:proofErr w:type="spellStart"/>
      <w:r w:rsidRPr="008C7476">
        <w:rPr>
          <w:i/>
          <w:iCs/>
          <w:sz w:val="24"/>
          <w:szCs w:val="24"/>
        </w:rPr>
        <w:t>Fasık</w:t>
      </w:r>
      <w:proofErr w:type="spellEnd"/>
      <w:r w:rsidRPr="008C7476">
        <w:rPr>
          <w:i/>
          <w:iCs/>
          <w:sz w:val="24"/>
          <w:szCs w:val="24"/>
        </w:rPr>
        <w:t xml:space="preserve">-ı </w:t>
      </w:r>
      <w:proofErr w:type="spellStart"/>
      <w:r w:rsidRPr="008C7476">
        <w:rPr>
          <w:i/>
          <w:iCs/>
          <w:sz w:val="24"/>
          <w:szCs w:val="24"/>
        </w:rPr>
        <w:t>Mütecahir</w:t>
      </w:r>
      <w:proofErr w:type="spellEnd"/>
      <w:r w:rsidRPr="008C7476">
        <w:rPr>
          <w:i/>
          <w:iCs/>
          <w:sz w:val="24"/>
          <w:szCs w:val="24"/>
        </w:rPr>
        <w:t xml:space="preserve"> maddesi)</w:t>
      </w:r>
    </w:p>
  </w:footnote>
  <w:footnote w:id="6">
    <w:p w:rsidR="00F75CC6" w:rsidRDefault="000539FA">
      <w:pPr>
        <w:pStyle w:val="DipnotMetni"/>
        <w:spacing w:before="120"/>
        <w:jc w:val="both"/>
      </w:pPr>
      <w:r>
        <w:rPr>
          <w:rStyle w:val="DipnotKarakterleri"/>
        </w:rPr>
        <w:footnoteRef/>
      </w:r>
      <w:r>
        <w:rPr>
          <w:sz w:val="24"/>
          <w:szCs w:val="24"/>
        </w:rPr>
        <w:t xml:space="preserve"> “Ve o </w:t>
      </w:r>
      <w:proofErr w:type="spellStart"/>
      <w:r>
        <w:rPr>
          <w:sz w:val="24"/>
          <w:szCs w:val="24"/>
        </w:rPr>
        <w:t>harb</w:t>
      </w:r>
      <w:proofErr w:type="spellEnd"/>
      <w:r>
        <w:rPr>
          <w:sz w:val="24"/>
          <w:szCs w:val="24"/>
        </w:rPr>
        <w:t xml:space="preserve"> ise; nefis ve </w:t>
      </w:r>
      <w:proofErr w:type="spellStart"/>
      <w:r>
        <w:rPr>
          <w:sz w:val="24"/>
          <w:szCs w:val="24"/>
        </w:rPr>
        <w:t>heva</w:t>
      </w:r>
      <w:proofErr w:type="spellEnd"/>
      <w:r>
        <w:rPr>
          <w:sz w:val="24"/>
          <w:szCs w:val="24"/>
        </w:rPr>
        <w:t xml:space="preserve">, cin ve </w:t>
      </w:r>
      <w:proofErr w:type="spellStart"/>
      <w:r>
        <w:rPr>
          <w:sz w:val="24"/>
          <w:szCs w:val="24"/>
        </w:rPr>
        <w:t>ins</w:t>
      </w:r>
      <w:proofErr w:type="spellEnd"/>
      <w:r>
        <w:rPr>
          <w:sz w:val="24"/>
          <w:szCs w:val="24"/>
        </w:rPr>
        <w:t xml:space="preserve"> şeytanlarına karşı </w:t>
      </w:r>
      <w:proofErr w:type="spellStart"/>
      <w:r>
        <w:rPr>
          <w:sz w:val="24"/>
          <w:szCs w:val="24"/>
        </w:rPr>
        <w:t>mücahede</w:t>
      </w:r>
      <w:proofErr w:type="spellEnd"/>
      <w:r>
        <w:rPr>
          <w:sz w:val="24"/>
          <w:szCs w:val="24"/>
        </w:rPr>
        <w:t xml:space="preserve"> edip günahlardan ve ahlâk-ı </w:t>
      </w:r>
      <w:proofErr w:type="spellStart"/>
      <w:r>
        <w:rPr>
          <w:sz w:val="24"/>
          <w:szCs w:val="24"/>
        </w:rPr>
        <w:t>rezileden</w:t>
      </w:r>
      <w:proofErr w:type="spellEnd"/>
      <w:r>
        <w:rPr>
          <w:sz w:val="24"/>
          <w:szCs w:val="24"/>
        </w:rPr>
        <w:t xml:space="preserve"> kalb ve ruhunu helâket-i </w:t>
      </w:r>
      <w:proofErr w:type="spellStart"/>
      <w:r>
        <w:rPr>
          <w:sz w:val="24"/>
          <w:szCs w:val="24"/>
        </w:rPr>
        <w:t>e</w:t>
      </w:r>
      <w:r>
        <w:rPr>
          <w:sz w:val="24"/>
          <w:szCs w:val="24"/>
        </w:rPr>
        <w:t>bediyeden</w:t>
      </w:r>
      <w:proofErr w:type="spellEnd"/>
      <w:r>
        <w:rPr>
          <w:sz w:val="24"/>
          <w:szCs w:val="24"/>
        </w:rPr>
        <w:t xml:space="preserve"> kurtarmaktır.” </w:t>
      </w:r>
      <w:r>
        <w:rPr>
          <w:b/>
          <w:bCs/>
          <w:sz w:val="24"/>
          <w:szCs w:val="24"/>
        </w:rPr>
        <w:t xml:space="preserve">Sözler (23) </w:t>
      </w:r>
    </w:p>
    <w:p w:rsidR="00F75CC6" w:rsidRDefault="000539FA">
      <w:pPr>
        <w:pStyle w:val="DipnotMetni"/>
        <w:spacing w:before="120"/>
        <w:jc w:val="both"/>
      </w:pPr>
      <w:r>
        <w:rPr>
          <w:sz w:val="24"/>
          <w:szCs w:val="24"/>
        </w:rPr>
        <w:t xml:space="preserve">“İnsan, eğer kesrete dalıp kâinat içinde boğulup dünyanın muhabbetiyle </w:t>
      </w:r>
      <w:r>
        <w:rPr>
          <w:sz w:val="24"/>
          <w:szCs w:val="24"/>
          <w:u w:val="single"/>
        </w:rPr>
        <w:t>sersem olarak</w:t>
      </w:r>
      <w:r>
        <w:rPr>
          <w:sz w:val="24"/>
          <w:szCs w:val="24"/>
        </w:rPr>
        <w:t xml:space="preserve"> fânilerin tebessümlerine aldansa, onların kucaklarına atılsa, elbette nihayetsiz bir </w:t>
      </w:r>
      <w:proofErr w:type="spellStart"/>
      <w:r>
        <w:rPr>
          <w:sz w:val="24"/>
          <w:szCs w:val="24"/>
        </w:rPr>
        <w:t>hasarete</w:t>
      </w:r>
      <w:proofErr w:type="spellEnd"/>
      <w:r>
        <w:rPr>
          <w:sz w:val="24"/>
          <w:szCs w:val="24"/>
        </w:rPr>
        <w:t xml:space="preserve"> düşer. Hem </w:t>
      </w:r>
      <w:proofErr w:type="gramStart"/>
      <w:r>
        <w:rPr>
          <w:sz w:val="24"/>
          <w:szCs w:val="24"/>
        </w:rPr>
        <w:t>fena,</w:t>
      </w:r>
      <w:proofErr w:type="gramEnd"/>
      <w:r>
        <w:rPr>
          <w:sz w:val="24"/>
          <w:szCs w:val="24"/>
        </w:rPr>
        <w:t xml:space="preserve"> hem fâni, hem ademe dü</w:t>
      </w:r>
      <w:r>
        <w:rPr>
          <w:sz w:val="24"/>
          <w:szCs w:val="24"/>
        </w:rPr>
        <w:t xml:space="preserve">şer. Hem manen kendini i'dam eder.” </w:t>
      </w:r>
      <w:r>
        <w:rPr>
          <w:b/>
          <w:bCs/>
          <w:sz w:val="24"/>
          <w:szCs w:val="24"/>
        </w:rPr>
        <w:t>Sözler (364)</w:t>
      </w:r>
    </w:p>
    <w:p w:rsidR="00F75CC6" w:rsidRDefault="000539FA">
      <w:pPr>
        <w:pStyle w:val="DipnotMetni"/>
        <w:spacing w:before="120"/>
        <w:jc w:val="both"/>
      </w:pPr>
      <w:r>
        <w:rPr>
          <w:sz w:val="24"/>
          <w:szCs w:val="24"/>
        </w:rPr>
        <w:t>“</w:t>
      </w:r>
      <w:proofErr w:type="gramStart"/>
      <w:r>
        <w:rPr>
          <w:sz w:val="24"/>
          <w:szCs w:val="24"/>
        </w:rPr>
        <w:t>insanın</w:t>
      </w:r>
      <w:proofErr w:type="gramEnd"/>
      <w:r>
        <w:rPr>
          <w:sz w:val="24"/>
          <w:szCs w:val="24"/>
        </w:rPr>
        <w:t xml:space="preserve"> mahiyetine, kudretten ehemmiyetli </w:t>
      </w:r>
      <w:proofErr w:type="spellStart"/>
      <w:r>
        <w:rPr>
          <w:sz w:val="24"/>
          <w:szCs w:val="24"/>
        </w:rPr>
        <w:t>cihazat</w:t>
      </w:r>
      <w:proofErr w:type="spellEnd"/>
      <w:r>
        <w:rPr>
          <w:sz w:val="24"/>
          <w:szCs w:val="24"/>
        </w:rPr>
        <w:t xml:space="preserve"> ve kaderden kıymetli </w:t>
      </w:r>
      <w:proofErr w:type="spellStart"/>
      <w:r>
        <w:rPr>
          <w:sz w:val="24"/>
          <w:szCs w:val="24"/>
        </w:rPr>
        <w:t>proğramlar</w:t>
      </w:r>
      <w:proofErr w:type="spellEnd"/>
      <w:r>
        <w:rPr>
          <w:sz w:val="24"/>
          <w:szCs w:val="24"/>
        </w:rPr>
        <w:t xml:space="preserve"> tevdi edilmiş. Eğer insan, şu dar âlem-i </w:t>
      </w:r>
      <w:proofErr w:type="spellStart"/>
      <w:r>
        <w:rPr>
          <w:sz w:val="24"/>
          <w:szCs w:val="24"/>
        </w:rPr>
        <w:t>arzîde</w:t>
      </w:r>
      <w:proofErr w:type="spellEnd"/>
      <w:r>
        <w:rPr>
          <w:sz w:val="24"/>
          <w:szCs w:val="24"/>
        </w:rPr>
        <w:t xml:space="preserve">, hayat-ı dünyeviye toprağı altında o </w:t>
      </w:r>
      <w:proofErr w:type="spellStart"/>
      <w:r>
        <w:rPr>
          <w:sz w:val="24"/>
          <w:szCs w:val="24"/>
        </w:rPr>
        <w:t>cihazat</w:t>
      </w:r>
      <w:proofErr w:type="spellEnd"/>
      <w:r>
        <w:rPr>
          <w:sz w:val="24"/>
          <w:szCs w:val="24"/>
        </w:rPr>
        <w:t xml:space="preserve">-ı </w:t>
      </w:r>
      <w:proofErr w:type="spellStart"/>
      <w:r>
        <w:rPr>
          <w:sz w:val="24"/>
          <w:szCs w:val="24"/>
        </w:rPr>
        <w:t>maneviyesini</w:t>
      </w:r>
      <w:proofErr w:type="spellEnd"/>
      <w:r>
        <w:rPr>
          <w:sz w:val="24"/>
          <w:szCs w:val="24"/>
        </w:rPr>
        <w:t xml:space="preserve"> nefsin </w:t>
      </w:r>
      <w:proofErr w:type="spellStart"/>
      <w:r>
        <w:rPr>
          <w:sz w:val="24"/>
          <w:szCs w:val="24"/>
        </w:rPr>
        <w:t>hevesatın</w:t>
      </w:r>
      <w:r>
        <w:rPr>
          <w:sz w:val="24"/>
          <w:szCs w:val="24"/>
        </w:rPr>
        <w:t>a</w:t>
      </w:r>
      <w:proofErr w:type="spellEnd"/>
      <w:r>
        <w:rPr>
          <w:sz w:val="24"/>
          <w:szCs w:val="24"/>
        </w:rPr>
        <w:t xml:space="preserve"> </w:t>
      </w:r>
      <w:proofErr w:type="spellStart"/>
      <w:r>
        <w:rPr>
          <w:sz w:val="24"/>
          <w:szCs w:val="24"/>
        </w:rPr>
        <w:t>sarfetse</w:t>
      </w:r>
      <w:proofErr w:type="spellEnd"/>
      <w:r>
        <w:rPr>
          <w:sz w:val="24"/>
          <w:szCs w:val="24"/>
        </w:rPr>
        <w:t xml:space="preserve">; bozulan çekirdek gibi bir </w:t>
      </w:r>
      <w:proofErr w:type="spellStart"/>
      <w:r>
        <w:rPr>
          <w:sz w:val="24"/>
          <w:szCs w:val="24"/>
        </w:rPr>
        <w:t>cüz'î</w:t>
      </w:r>
      <w:proofErr w:type="spellEnd"/>
      <w:r>
        <w:rPr>
          <w:sz w:val="24"/>
          <w:szCs w:val="24"/>
        </w:rPr>
        <w:t xml:space="preserve"> </w:t>
      </w:r>
      <w:proofErr w:type="spellStart"/>
      <w:r>
        <w:rPr>
          <w:sz w:val="24"/>
          <w:szCs w:val="24"/>
        </w:rPr>
        <w:t>telezzüz</w:t>
      </w:r>
      <w:proofErr w:type="spellEnd"/>
      <w:r>
        <w:rPr>
          <w:sz w:val="24"/>
          <w:szCs w:val="24"/>
        </w:rPr>
        <w:t xml:space="preserve"> için kısa bir ömürde, </w:t>
      </w:r>
      <w:r>
        <w:rPr>
          <w:sz w:val="24"/>
          <w:szCs w:val="24"/>
          <w:u w:val="single"/>
        </w:rPr>
        <w:t>dar bir yerde</w:t>
      </w:r>
      <w:r>
        <w:rPr>
          <w:sz w:val="24"/>
          <w:szCs w:val="24"/>
        </w:rPr>
        <w:t xml:space="preserve"> ve sıkıntılı bir halde </w:t>
      </w:r>
      <w:bookmarkStart w:id="0" w:name="__DdeLink__762_716273181"/>
      <w:r>
        <w:rPr>
          <w:sz w:val="24"/>
          <w:szCs w:val="24"/>
        </w:rPr>
        <w:t>çürüyüp tefessüh ederek</w:t>
      </w:r>
      <w:bookmarkEnd w:id="0"/>
      <w:r>
        <w:rPr>
          <w:sz w:val="24"/>
          <w:szCs w:val="24"/>
        </w:rPr>
        <w:t xml:space="preserve">, </w:t>
      </w:r>
      <w:proofErr w:type="spellStart"/>
      <w:r>
        <w:rPr>
          <w:sz w:val="24"/>
          <w:szCs w:val="24"/>
        </w:rPr>
        <w:t>mes'uliyet</w:t>
      </w:r>
      <w:proofErr w:type="spellEnd"/>
      <w:r>
        <w:rPr>
          <w:sz w:val="24"/>
          <w:szCs w:val="24"/>
        </w:rPr>
        <w:t xml:space="preserve">-i maneviyeyi bedbaht ruhuna yüklenecek, şu dünyadan göçüp gidecektir.” </w:t>
      </w:r>
      <w:r>
        <w:rPr>
          <w:b/>
          <w:bCs/>
          <w:sz w:val="24"/>
          <w:szCs w:val="24"/>
        </w:rPr>
        <w:t xml:space="preserve">Sözler (321-322) </w:t>
      </w:r>
    </w:p>
    <w:p w:rsidR="00F75CC6" w:rsidRDefault="000539FA">
      <w:pPr>
        <w:pStyle w:val="DipnotMetni"/>
        <w:spacing w:before="120"/>
        <w:jc w:val="both"/>
      </w:pPr>
      <w:r>
        <w:rPr>
          <w:i/>
          <w:iCs/>
          <w:sz w:val="24"/>
          <w:szCs w:val="24"/>
        </w:rPr>
        <w:t>(“kalb ve ruhunu he</w:t>
      </w:r>
      <w:r>
        <w:rPr>
          <w:i/>
          <w:iCs/>
          <w:sz w:val="24"/>
          <w:szCs w:val="24"/>
        </w:rPr>
        <w:t xml:space="preserve">lâket-i </w:t>
      </w:r>
      <w:proofErr w:type="spellStart"/>
      <w:r>
        <w:rPr>
          <w:i/>
          <w:iCs/>
          <w:sz w:val="24"/>
          <w:szCs w:val="24"/>
        </w:rPr>
        <w:t>ebediyeden</w:t>
      </w:r>
      <w:proofErr w:type="spellEnd"/>
      <w:r>
        <w:rPr>
          <w:i/>
          <w:iCs/>
          <w:sz w:val="24"/>
          <w:szCs w:val="24"/>
        </w:rPr>
        <w:t xml:space="preserve"> kurtarmak”, “manen kendini i'dam eder”, “çürüyüp tefessüh ederek” tabirlerinin tafsilatı için </w:t>
      </w:r>
      <w:r w:rsidRPr="008C7476">
        <w:rPr>
          <w:i/>
          <w:iCs/>
          <w:sz w:val="24"/>
          <w:szCs w:val="24"/>
        </w:rPr>
        <w:t xml:space="preserve">Bakınız: İnsaniyeti Kaybetmek Vahşeti ve Mesh derlemesi-İslam Prensipleri Ansiklopedisi Mesh maddesi) </w:t>
      </w:r>
      <w:r w:rsidRPr="008C7476">
        <w:rPr>
          <w:i/>
          <w:iCs/>
          <w:sz w:val="24"/>
          <w:szCs w:val="24"/>
        </w:rPr>
        <w:t xml:space="preserve"> </w:t>
      </w:r>
    </w:p>
  </w:footnote>
  <w:footnote w:id="7">
    <w:p w:rsidR="00F75CC6" w:rsidRDefault="000539FA">
      <w:pPr>
        <w:pStyle w:val="DipnotMetni"/>
        <w:spacing w:before="120"/>
        <w:jc w:val="both"/>
      </w:pPr>
      <w:r>
        <w:rPr>
          <w:rStyle w:val="DipnotKarakterleri"/>
        </w:rPr>
        <w:footnoteRef/>
      </w:r>
      <w:r>
        <w:rPr>
          <w:sz w:val="24"/>
          <w:szCs w:val="24"/>
        </w:rPr>
        <w:t xml:space="preserve"> </w:t>
      </w:r>
      <w:proofErr w:type="spellStart"/>
      <w:r>
        <w:rPr>
          <w:b/>
          <w:bCs/>
          <w:sz w:val="24"/>
          <w:szCs w:val="24"/>
        </w:rPr>
        <w:t>Süfya</w:t>
      </w:r>
      <w:r>
        <w:rPr>
          <w:b/>
          <w:bCs/>
          <w:sz w:val="24"/>
          <w:szCs w:val="24"/>
        </w:rPr>
        <w:t>niyet</w:t>
      </w:r>
      <w:proofErr w:type="spellEnd"/>
      <w:r>
        <w:rPr>
          <w:b/>
          <w:bCs/>
          <w:sz w:val="24"/>
          <w:szCs w:val="24"/>
        </w:rPr>
        <w:t xml:space="preserve"> cereyanının kadın fitnesine dayandığına işaret ediliyor. Bu fitneyi reddedip meşru daireyi tercih etmekle manevi rütbe ve ebedi filmler kazanılıyor olduğundan, bunda büyük bir imtihan hikmeti bulunuyor. Yoksa, böyle bir </w:t>
      </w:r>
      <w:proofErr w:type="spellStart"/>
      <w:r>
        <w:rPr>
          <w:b/>
          <w:bCs/>
          <w:sz w:val="24"/>
          <w:szCs w:val="24"/>
        </w:rPr>
        <w:t>makbuliyet</w:t>
      </w:r>
      <w:proofErr w:type="spellEnd"/>
      <w:r>
        <w:rPr>
          <w:b/>
          <w:bCs/>
          <w:sz w:val="24"/>
          <w:szCs w:val="24"/>
        </w:rPr>
        <w:t xml:space="preserve"> ve filmleri elde et</w:t>
      </w:r>
      <w:r>
        <w:rPr>
          <w:b/>
          <w:bCs/>
          <w:sz w:val="24"/>
          <w:szCs w:val="24"/>
        </w:rPr>
        <w:t xml:space="preserve">mek olmayacaktı. </w:t>
      </w:r>
    </w:p>
    <w:p w:rsidR="00F75CC6" w:rsidRDefault="000539FA">
      <w:pPr>
        <w:pStyle w:val="DipnotMetni"/>
        <w:spacing w:before="120"/>
        <w:jc w:val="both"/>
      </w:pPr>
      <w:r>
        <w:rPr>
          <w:sz w:val="24"/>
          <w:szCs w:val="24"/>
        </w:rPr>
        <w:t xml:space="preserve">“Fitne-i </w:t>
      </w:r>
      <w:proofErr w:type="spellStart"/>
      <w:r>
        <w:rPr>
          <w:sz w:val="24"/>
          <w:szCs w:val="24"/>
        </w:rPr>
        <w:t>âhirzamanın</w:t>
      </w:r>
      <w:proofErr w:type="spellEnd"/>
      <w:r>
        <w:rPr>
          <w:sz w:val="24"/>
          <w:szCs w:val="24"/>
        </w:rPr>
        <w:t xml:space="preserve"> mahiyeti bana göründü ki; o fitnenin en dehşetlisi ve cazibedarı, kadınların yüzsüz yüzünden çıkıyor. İhtiyarı </w:t>
      </w:r>
      <w:proofErr w:type="spellStart"/>
      <w:r>
        <w:rPr>
          <w:sz w:val="24"/>
          <w:szCs w:val="24"/>
        </w:rPr>
        <w:t>selbedip</w:t>
      </w:r>
      <w:proofErr w:type="spellEnd"/>
      <w:r>
        <w:rPr>
          <w:sz w:val="24"/>
          <w:szCs w:val="24"/>
        </w:rPr>
        <w:t xml:space="preserve">, pervane gibi sefahet ateşine atıyor. Ve bir dakika hayat-ı </w:t>
      </w:r>
      <w:proofErr w:type="spellStart"/>
      <w:r>
        <w:rPr>
          <w:sz w:val="24"/>
          <w:szCs w:val="24"/>
        </w:rPr>
        <w:t>dünyeviyeyi</w:t>
      </w:r>
      <w:proofErr w:type="spellEnd"/>
      <w:r>
        <w:rPr>
          <w:sz w:val="24"/>
          <w:szCs w:val="24"/>
        </w:rPr>
        <w:t xml:space="preserve">, senelerle hayat-ı </w:t>
      </w:r>
      <w:proofErr w:type="spellStart"/>
      <w:r>
        <w:rPr>
          <w:sz w:val="24"/>
          <w:szCs w:val="24"/>
        </w:rPr>
        <w:t>bâkiye</w:t>
      </w:r>
      <w:r>
        <w:rPr>
          <w:sz w:val="24"/>
          <w:szCs w:val="24"/>
        </w:rPr>
        <w:t>ye</w:t>
      </w:r>
      <w:proofErr w:type="spellEnd"/>
      <w:r>
        <w:rPr>
          <w:sz w:val="24"/>
          <w:szCs w:val="24"/>
        </w:rPr>
        <w:t xml:space="preserve"> tercih ettiriyor.” </w:t>
      </w:r>
      <w:r>
        <w:rPr>
          <w:b/>
          <w:bCs/>
          <w:sz w:val="24"/>
          <w:szCs w:val="24"/>
        </w:rPr>
        <w:t>Gençlik Rehberi (18)</w:t>
      </w:r>
    </w:p>
  </w:footnote>
  <w:footnote w:id="8">
    <w:p w:rsidR="00F75CC6" w:rsidRDefault="000539FA">
      <w:pPr>
        <w:pStyle w:val="DipnotMetni"/>
        <w:spacing w:before="120"/>
        <w:jc w:val="both"/>
      </w:pPr>
      <w:r>
        <w:rPr>
          <w:rStyle w:val="DipnotKarakterleri"/>
        </w:rPr>
        <w:footnoteRef/>
      </w:r>
      <w:r>
        <w:rPr>
          <w:sz w:val="24"/>
          <w:szCs w:val="24"/>
        </w:rPr>
        <w:t xml:space="preserve"> </w:t>
      </w:r>
      <w:r>
        <w:rPr>
          <w:b/>
          <w:bCs/>
          <w:sz w:val="24"/>
          <w:szCs w:val="24"/>
        </w:rPr>
        <w:t xml:space="preserve">Asrın </w:t>
      </w:r>
      <w:proofErr w:type="spellStart"/>
      <w:r>
        <w:rPr>
          <w:b/>
          <w:bCs/>
          <w:sz w:val="24"/>
          <w:szCs w:val="24"/>
        </w:rPr>
        <w:t>müceddidi</w:t>
      </w:r>
      <w:proofErr w:type="spellEnd"/>
      <w:r>
        <w:rPr>
          <w:b/>
          <w:bCs/>
          <w:sz w:val="24"/>
          <w:szCs w:val="24"/>
        </w:rPr>
        <w:t xml:space="preserve"> ve cereyanı </w:t>
      </w:r>
      <w:proofErr w:type="spellStart"/>
      <w:r>
        <w:rPr>
          <w:b/>
          <w:bCs/>
          <w:sz w:val="24"/>
          <w:szCs w:val="24"/>
        </w:rPr>
        <w:t>kasdediliyor</w:t>
      </w:r>
      <w:proofErr w:type="spellEnd"/>
      <w:r>
        <w:rPr>
          <w:b/>
          <w:bCs/>
          <w:sz w:val="24"/>
          <w:szCs w:val="24"/>
        </w:rPr>
        <w:t>.</w:t>
      </w:r>
    </w:p>
  </w:footnote>
  <w:footnote w:id="9">
    <w:p w:rsidR="00F75CC6" w:rsidRDefault="000539FA">
      <w:pPr>
        <w:pStyle w:val="DipnotMetni"/>
        <w:spacing w:before="120"/>
        <w:jc w:val="both"/>
      </w:pPr>
      <w:r>
        <w:rPr>
          <w:rStyle w:val="DipnotKarakterleri"/>
        </w:rPr>
        <w:footnoteRef/>
      </w:r>
      <w:r>
        <w:rPr>
          <w:sz w:val="24"/>
          <w:szCs w:val="24"/>
        </w:rPr>
        <w:t xml:space="preserve"> </w:t>
      </w:r>
      <w:r>
        <w:rPr>
          <w:b/>
          <w:bCs/>
          <w:sz w:val="24"/>
          <w:szCs w:val="24"/>
        </w:rPr>
        <w:t>Gayr-ı meşru yaşayışın çeşit çeşit elemlerini ve musibetlerini çekiyorlar diye hatırlatılıyor.</w:t>
      </w:r>
      <w:r>
        <w:rPr>
          <w:sz w:val="24"/>
          <w:szCs w:val="24"/>
        </w:rPr>
        <w:t xml:space="preserve"> </w:t>
      </w:r>
    </w:p>
  </w:footnote>
  <w:footnote w:id="10">
    <w:p w:rsidR="00F75CC6" w:rsidRDefault="000539FA">
      <w:pPr>
        <w:pStyle w:val="DipnotMetni"/>
        <w:spacing w:before="120"/>
        <w:jc w:val="both"/>
        <w:rPr>
          <w:b/>
          <w:bCs/>
          <w:sz w:val="24"/>
          <w:szCs w:val="24"/>
        </w:rPr>
      </w:pPr>
      <w:r>
        <w:rPr>
          <w:rStyle w:val="DipnotKarakterleri"/>
        </w:rPr>
        <w:footnoteRef/>
      </w:r>
      <w:r>
        <w:rPr>
          <w:sz w:val="24"/>
          <w:szCs w:val="24"/>
        </w:rPr>
        <w:t xml:space="preserve"> </w:t>
      </w:r>
      <w:r>
        <w:rPr>
          <w:b/>
          <w:bCs/>
          <w:sz w:val="24"/>
          <w:szCs w:val="24"/>
        </w:rPr>
        <w:t xml:space="preserve">Bu hakikatı bilen ve gören büyük İslami şahsiyetlere </w:t>
      </w:r>
      <w:proofErr w:type="spellStart"/>
      <w:r>
        <w:rPr>
          <w:b/>
          <w:bCs/>
          <w:sz w:val="24"/>
          <w:szCs w:val="24"/>
        </w:rPr>
        <w:t>itimad</w:t>
      </w:r>
      <w:proofErr w:type="spellEnd"/>
      <w:r>
        <w:rPr>
          <w:b/>
          <w:bCs/>
          <w:sz w:val="24"/>
          <w:szCs w:val="24"/>
        </w:rPr>
        <w:t xml:space="preserve"> </w:t>
      </w:r>
      <w:r>
        <w:rPr>
          <w:b/>
          <w:bCs/>
          <w:sz w:val="24"/>
          <w:szCs w:val="24"/>
        </w:rPr>
        <w:t>etmeyi ders veriyor. Şöyle ki;</w:t>
      </w:r>
    </w:p>
    <w:p w:rsidR="00F75CC6" w:rsidRDefault="000539FA">
      <w:pPr>
        <w:pStyle w:val="DipnotMetni"/>
        <w:spacing w:before="120"/>
        <w:jc w:val="both"/>
        <w:rPr>
          <w:b/>
          <w:bCs/>
          <w:sz w:val="24"/>
          <w:szCs w:val="24"/>
        </w:rPr>
      </w:pPr>
      <w:r>
        <w:rPr>
          <w:sz w:val="24"/>
          <w:szCs w:val="24"/>
        </w:rPr>
        <w:t xml:space="preserve">“Acaba yerde iken arş-ı </w:t>
      </w:r>
      <w:proofErr w:type="spellStart"/>
      <w:r>
        <w:rPr>
          <w:sz w:val="24"/>
          <w:szCs w:val="24"/>
        </w:rPr>
        <w:t>a'zamı</w:t>
      </w:r>
      <w:proofErr w:type="spellEnd"/>
      <w:r>
        <w:rPr>
          <w:sz w:val="24"/>
          <w:szCs w:val="24"/>
        </w:rPr>
        <w:t xml:space="preserve"> temaşa eden, </w:t>
      </w:r>
      <w:proofErr w:type="spellStart"/>
      <w:r>
        <w:rPr>
          <w:sz w:val="24"/>
          <w:szCs w:val="24"/>
        </w:rPr>
        <w:t>hârika</w:t>
      </w:r>
      <w:proofErr w:type="spellEnd"/>
      <w:r>
        <w:rPr>
          <w:sz w:val="24"/>
          <w:szCs w:val="24"/>
        </w:rPr>
        <w:t xml:space="preserve"> bir deha-yı </w:t>
      </w:r>
      <w:proofErr w:type="spellStart"/>
      <w:r>
        <w:rPr>
          <w:sz w:val="24"/>
          <w:szCs w:val="24"/>
        </w:rPr>
        <w:t>kudsî</w:t>
      </w:r>
      <w:proofErr w:type="spellEnd"/>
      <w:r>
        <w:rPr>
          <w:sz w:val="24"/>
          <w:szCs w:val="24"/>
        </w:rPr>
        <w:t xml:space="preserve"> sahibi olan ve doksan sene maneviyatta terakki edip çalışan ve </w:t>
      </w:r>
      <w:proofErr w:type="spellStart"/>
      <w:r>
        <w:rPr>
          <w:sz w:val="24"/>
          <w:szCs w:val="24"/>
        </w:rPr>
        <w:t>hakaik</w:t>
      </w:r>
      <w:proofErr w:type="spellEnd"/>
      <w:r>
        <w:rPr>
          <w:sz w:val="24"/>
          <w:szCs w:val="24"/>
        </w:rPr>
        <w:t xml:space="preserve">-i imaniyeyi ilmelyakîn, </w:t>
      </w:r>
      <w:proofErr w:type="spellStart"/>
      <w:r>
        <w:rPr>
          <w:sz w:val="24"/>
          <w:szCs w:val="24"/>
        </w:rPr>
        <w:t>aynelyakîn</w:t>
      </w:r>
      <w:proofErr w:type="spellEnd"/>
      <w:r>
        <w:rPr>
          <w:sz w:val="24"/>
          <w:szCs w:val="24"/>
        </w:rPr>
        <w:t xml:space="preserve"> </w:t>
      </w:r>
      <w:proofErr w:type="spellStart"/>
      <w:r>
        <w:rPr>
          <w:sz w:val="24"/>
          <w:szCs w:val="24"/>
        </w:rPr>
        <w:t>hattâ</w:t>
      </w:r>
      <w:proofErr w:type="spellEnd"/>
      <w:r>
        <w:rPr>
          <w:sz w:val="24"/>
          <w:szCs w:val="24"/>
        </w:rPr>
        <w:t xml:space="preserve"> </w:t>
      </w:r>
      <w:proofErr w:type="spellStart"/>
      <w:r>
        <w:rPr>
          <w:sz w:val="24"/>
          <w:szCs w:val="24"/>
        </w:rPr>
        <w:t>hakkalyakîn</w:t>
      </w:r>
      <w:proofErr w:type="spellEnd"/>
      <w:r>
        <w:rPr>
          <w:sz w:val="24"/>
          <w:szCs w:val="24"/>
        </w:rPr>
        <w:t xml:space="preserve"> suretinde keşfeden Şeyh-i </w:t>
      </w:r>
      <w:proofErr w:type="spellStart"/>
      <w:r>
        <w:rPr>
          <w:sz w:val="24"/>
          <w:szCs w:val="24"/>
        </w:rPr>
        <w:t>Geylanî</w:t>
      </w:r>
      <w:proofErr w:type="spellEnd"/>
      <w:r>
        <w:rPr>
          <w:sz w:val="24"/>
          <w:szCs w:val="24"/>
        </w:rPr>
        <w:t xml:space="preserve"> (K.S.) gibi yüzbinler ehl-i </w:t>
      </w:r>
      <w:proofErr w:type="spellStart"/>
      <w:r>
        <w:rPr>
          <w:sz w:val="24"/>
          <w:szCs w:val="24"/>
        </w:rPr>
        <w:t>hakikatın</w:t>
      </w:r>
      <w:proofErr w:type="spellEnd"/>
      <w:r>
        <w:rPr>
          <w:sz w:val="24"/>
          <w:szCs w:val="24"/>
        </w:rPr>
        <w:t xml:space="preserve"> ittifak ettikleri, </w:t>
      </w:r>
      <w:proofErr w:type="spellStart"/>
      <w:r>
        <w:rPr>
          <w:sz w:val="24"/>
          <w:szCs w:val="24"/>
        </w:rPr>
        <w:t>tevhidî</w:t>
      </w:r>
      <w:proofErr w:type="spellEnd"/>
      <w:r>
        <w:rPr>
          <w:sz w:val="24"/>
          <w:szCs w:val="24"/>
        </w:rPr>
        <w:t xml:space="preserve"> ve </w:t>
      </w:r>
      <w:proofErr w:type="spellStart"/>
      <w:r>
        <w:rPr>
          <w:sz w:val="24"/>
          <w:szCs w:val="24"/>
        </w:rPr>
        <w:t>kudsî</w:t>
      </w:r>
      <w:proofErr w:type="spellEnd"/>
      <w:r>
        <w:rPr>
          <w:sz w:val="24"/>
          <w:szCs w:val="24"/>
        </w:rPr>
        <w:t xml:space="preserve"> ve manevî mes'elelerde, maddiyatın en dağınık ve kesretin en </w:t>
      </w:r>
      <w:proofErr w:type="spellStart"/>
      <w:r>
        <w:rPr>
          <w:sz w:val="24"/>
          <w:szCs w:val="24"/>
        </w:rPr>
        <w:t>cüz'î</w:t>
      </w:r>
      <w:proofErr w:type="spellEnd"/>
      <w:r>
        <w:rPr>
          <w:sz w:val="24"/>
          <w:szCs w:val="24"/>
        </w:rPr>
        <w:t xml:space="preserve"> teferruatına dalan ve sersemleşen ve boğulan feylesofların sözleri kaç para eder ve inkârları ve itirazları, gök g</w:t>
      </w:r>
      <w:r>
        <w:rPr>
          <w:sz w:val="24"/>
          <w:szCs w:val="24"/>
        </w:rPr>
        <w:t xml:space="preserve">ürültüsüne karşı sivrisineğin sesi gibi sönük olmaz mı?” </w:t>
      </w:r>
      <w:r>
        <w:rPr>
          <w:b/>
          <w:bCs/>
          <w:sz w:val="24"/>
          <w:szCs w:val="24"/>
        </w:rPr>
        <w:t>Şualar (102)</w:t>
      </w:r>
    </w:p>
    <w:p w:rsidR="00F75CC6" w:rsidRDefault="000539FA">
      <w:pPr>
        <w:pStyle w:val="DipnotMetni"/>
        <w:spacing w:before="120"/>
        <w:jc w:val="both"/>
        <w:rPr>
          <w:b/>
          <w:bCs/>
          <w:sz w:val="24"/>
          <w:szCs w:val="24"/>
        </w:rPr>
      </w:pPr>
      <w:r>
        <w:rPr>
          <w:b/>
          <w:bCs/>
          <w:sz w:val="24"/>
          <w:szCs w:val="24"/>
        </w:rPr>
        <w:t>Aynı hakikatı ifade eden diğer bir parça da şöyledir;</w:t>
      </w:r>
    </w:p>
    <w:p w:rsidR="00F75CC6" w:rsidRDefault="000539FA">
      <w:pPr>
        <w:pStyle w:val="DipnotMetni"/>
        <w:spacing w:before="120"/>
        <w:jc w:val="both"/>
      </w:pPr>
      <w:r>
        <w:rPr>
          <w:sz w:val="24"/>
          <w:szCs w:val="24"/>
        </w:rPr>
        <w:t xml:space="preserve">“Bu kat'î hakikat, bu üç yol ile bulunduğunda ve bu üç yolun da mezkûr üç hakikat ile olacağını ihbar eden </w:t>
      </w:r>
      <w:r>
        <w:rPr>
          <w:sz w:val="24"/>
          <w:szCs w:val="24"/>
          <w:u w:val="single"/>
        </w:rPr>
        <w:t>yüzyirmidört bin</w:t>
      </w:r>
      <w:r>
        <w:rPr>
          <w:sz w:val="24"/>
          <w:szCs w:val="24"/>
        </w:rPr>
        <w:t xml:space="preserve"> muhbir-i</w:t>
      </w:r>
      <w:r>
        <w:rPr>
          <w:sz w:val="24"/>
          <w:szCs w:val="24"/>
        </w:rPr>
        <w:t xml:space="preserve"> sadık, ellerinde nişane-i tasdik olan mu'cizeler bulunan </w:t>
      </w:r>
      <w:r>
        <w:rPr>
          <w:sz w:val="24"/>
          <w:szCs w:val="24"/>
          <w:u w:val="single"/>
        </w:rPr>
        <w:t>enbiyalar</w:t>
      </w:r>
      <w:r>
        <w:rPr>
          <w:sz w:val="24"/>
          <w:szCs w:val="24"/>
        </w:rPr>
        <w:t xml:space="preserve"> ve o </w:t>
      </w:r>
      <w:r>
        <w:rPr>
          <w:sz w:val="24"/>
          <w:szCs w:val="24"/>
          <w:u w:val="single"/>
        </w:rPr>
        <w:t>enbiyaların</w:t>
      </w:r>
      <w:r>
        <w:rPr>
          <w:sz w:val="24"/>
          <w:szCs w:val="24"/>
        </w:rPr>
        <w:t xml:space="preserve"> haber verdikleri aynı haberleri, keşf ve zevk ve şuhud ile tasdik eden ve imza basan yüzyirmidört milyon evliyanın aynı hakikate şehadetleri ve hadd ü hesaba gelmeyen muha</w:t>
      </w:r>
      <w:r>
        <w:rPr>
          <w:sz w:val="24"/>
          <w:szCs w:val="24"/>
        </w:rPr>
        <w:t>kkiklerin, kat'î delilleriyle -o enbiya ve evliyanın verdikleri aynı haberleri- aklen ilmelyakîn derecesinde {(*): Onlardan birisi Risale-i Nur'dur. Meydandadır.} isbat ettikleri ve yüzde doksandokuz ihtimal-i kat'î ile "i'dam ve zindan-ı ebedîden kurtulma</w:t>
      </w:r>
      <w:r>
        <w:rPr>
          <w:sz w:val="24"/>
          <w:szCs w:val="24"/>
        </w:rPr>
        <w:t xml:space="preserve">k ve o yolu saadet-i ebediyeye çevirmek, yalnız iman ve itaat iledir." diye ittifaken haber veriyorlar.” </w:t>
      </w:r>
      <w:r>
        <w:rPr>
          <w:b/>
          <w:bCs/>
          <w:sz w:val="24"/>
          <w:szCs w:val="24"/>
        </w:rPr>
        <w:t>Sözler (143)</w:t>
      </w:r>
    </w:p>
  </w:footnote>
  <w:footnote w:id="11">
    <w:p w:rsidR="00F75CC6" w:rsidRDefault="000539FA">
      <w:pPr>
        <w:pStyle w:val="DipnotMetni"/>
        <w:spacing w:before="113"/>
        <w:jc w:val="both"/>
      </w:pPr>
      <w:r>
        <w:rPr>
          <w:rStyle w:val="DipnotKarakterleri"/>
        </w:rPr>
        <w:footnoteRef/>
      </w:r>
      <w:r>
        <w:t xml:space="preserve"> “</w:t>
      </w:r>
      <w:r>
        <w:rPr>
          <w:rFonts w:cs="Calibri"/>
          <w:sz w:val="24"/>
          <w:szCs w:val="24"/>
        </w:rPr>
        <w:t xml:space="preserve">Arkadaş! Nefis, </w:t>
      </w:r>
      <w:proofErr w:type="spellStart"/>
      <w:r>
        <w:rPr>
          <w:rFonts w:cs="Calibri"/>
          <w:sz w:val="24"/>
          <w:szCs w:val="24"/>
        </w:rPr>
        <w:t>tenbellik</w:t>
      </w:r>
      <w:proofErr w:type="spellEnd"/>
      <w:r>
        <w:rPr>
          <w:rFonts w:cs="Calibri"/>
          <w:sz w:val="24"/>
          <w:szCs w:val="24"/>
        </w:rPr>
        <w:t xml:space="preserve"> saikasıyla vazife-i ubudiyetini terk ettiğinden tesettür etmek istiyor. Yani, onu görecek bir rakibin gözü al</w:t>
      </w:r>
      <w:r>
        <w:rPr>
          <w:rFonts w:cs="Calibri"/>
          <w:sz w:val="24"/>
          <w:szCs w:val="24"/>
        </w:rPr>
        <w:t xml:space="preserve">tında bulunmasını istemiyor. Bunun için bir </w:t>
      </w:r>
      <w:proofErr w:type="spellStart"/>
      <w:r>
        <w:rPr>
          <w:rFonts w:cs="Calibri"/>
          <w:sz w:val="24"/>
          <w:szCs w:val="24"/>
        </w:rPr>
        <w:t>Hâlıkın</w:t>
      </w:r>
      <w:proofErr w:type="spellEnd"/>
      <w:r>
        <w:rPr>
          <w:rFonts w:cs="Calibri"/>
          <w:sz w:val="24"/>
          <w:szCs w:val="24"/>
        </w:rPr>
        <w:t xml:space="preserve">, bir </w:t>
      </w:r>
      <w:proofErr w:type="spellStart"/>
      <w:r>
        <w:rPr>
          <w:rFonts w:cs="Calibri"/>
          <w:sz w:val="24"/>
          <w:szCs w:val="24"/>
        </w:rPr>
        <w:t>Mâlikin</w:t>
      </w:r>
      <w:proofErr w:type="spellEnd"/>
      <w:r>
        <w:rPr>
          <w:rFonts w:cs="Calibri"/>
          <w:sz w:val="24"/>
          <w:szCs w:val="24"/>
        </w:rPr>
        <w:t xml:space="preserve"> bulunmamasını temenni eder. Sonra mülahaza eder. Sonra tasavvur eder. Nihayet, ademini, yok olduğunu itikad etmekle dinden çıkar. Halbuki, kazandığı o hürriyetler, </w:t>
      </w:r>
      <w:proofErr w:type="gramStart"/>
      <w:r>
        <w:rPr>
          <w:rFonts w:cs="Calibri"/>
          <w:sz w:val="24"/>
          <w:szCs w:val="24"/>
        </w:rPr>
        <w:t>adem</w:t>
      </w:r>
      <w:proofErr w:type="gramEnd"/>
      <w:r>
        <w:rPr>
          <w:rFonts w:cs="Calibri"/>
          <w:sz w:val="24"/>
          <w:szCs w:val="24"/>
        </w:rPr>
        <w:t>-i mes'uliyetler altınd</w:t>
      </w:r>
      <w:r>
        <w:rPr>
          <w:rFonts w:cs="Calibri"/>
          <w:sz w:val="24"/>
          <w:szCs w:val="24"/>
        </w:rPr>
        <w:t xml:space="preserve">a ne gibi zehirler, yılanlar, elîm elemler bulunduğunu bilmiş olsa derhal tövbe ile vazifesine avdet eder.” </w:t>
      </w:r>
      <w:r>
        <w:rPr>
          <w:rFonts w:cs="Calibri"/>
          <w:b/>
          <w:bCs/>
          <w:sz w:val="24"/>
          <w:szCs w:val="24"/>
        </w:rPr>
        <w:t>Mesnevi-i Nuriye (81)</w:t>
      </w:r>
    </w:p>
    <w:p w:rsidR="00F75CC6" w:rsidRDefault="000539FA">
      <w:pPr>
        <w:pStyle w:val="DipnotMetni"/>
        <w:spacing w:before="113"/>
        <w:jc w:val="both"/>
      </w:pPr>
      <w:r>
        <w:rPr>
          <w:rFonts w:cs="Calibri"/>
          <w:b/>
          <w:bCs/>
          <w:sz w:val="24"/>
          <w:szCs w:val="24"/>
        </w:rPr>
        <w:t xml:space="preserve">Hususan bu fitneler asrında kişi kurtulmak için mutlaka istiğfar eden bir kalbe </w:t>
      </w:r>
      <w:proofErr w:type="spellStart"/>
      <w:r>
        <w:rPr>
          <w:rFonts w:cs="Calibri"/>
          <w:b/>
          <w:bCs/>
          <w:sz w:val="24"/>
          <w:szCs w:val="24"/>
        </w:rPr>
        <w:t>sahib</w:t>
      </w:r>
      <w:proofErr w:type="spellEnd"/>
      <w:r>
        <w:rPr>
          <w:rFonts w:cs="Calibri"/>
          <w:b/>
          <w:bCs/>
          <w:sz w:val="24"/>
          <w:szCs w:val="24"/>
        </w:rPr>
        <w:t xml:space="preserve"> olmalıdır. Şöyle ki;</w:t>
      </w:r>
    </w:p>
    <w:p w:rsidR="00F75CC6" w:rsidRDefault="000539FA">
      <w:pPr>
        <w:pStyle w:val="DipnotMetni"/>
        <w:spacing w:before="113"/>
        <w:jc w:val="both"/>
      </w:pPr>
      <w:r>
        <w:rPr>
          <w:rFonts w:cs="Calibri"/>
          <w:sz w:val="24"/>
          <w:szCs w:val="24"/>
        </w:rPr>
        <w:t xml:space="preserve">“Arkadaş! Amele ve </w:t>
      </w:r>
      <w:proofErr w:type="spellStart"/>
      <w:r>
        <w:rPr>
          <w:rFonts w:cs="Calibri"/>
          <w:sz w:val="24"/>
          <w:szCs w:val="24"/>
        </w:rPr>
        <w:t>taate</w:t>
      </w:r>
      <w:proofErr w:type="spellEnd"/>
      <w:r>
        <w:rPr>
          <w:rFonts w:cs="Calibri"/>
          <w:sz w:val="24"/>
          <w:szCs w:val="24"/>
        </w:rPr>
        <w:t xml:space="preserve"> muvaffak olamayan </w:t>
      </w:r>
      <w:proofErr w:type="spellStart"/>
      <w:r>
        <w:rPr>
          <w:rFonts w:cs="Calibri"/>
          <w:sz w:val="24"/>
          <w:szCs w:val="24"/>
        </w:rPr>
        <w:t>azabdan</w:t>
      </w:r>
      <w:proofErr w:type="spellEnd"/>
      <w:r>
        <w:rPr>
          <w:rFonts w:cs="Calibri"/>
          <w:sz w:val="24"/>
          <w:szCs w:val="24"/>
        </w:rPr>
        <w:t xml:space="preserve"> korkar, </w:t>
      </w:r>
      <w:proofErr w:type="spellStart"/>
      <w:r>
        <w:rPr>
          <w:rFonts w:cs="Calibri"/>
          <w:sz w:val="24"/>
          <w:szCs w:val="24"/>
        </w:rPr>
        <w:t>yeise</w:t>
      </w:r>
      <w:proofErr w:type="spellEnd"/>
      <w:r>
        <w:rPr>
          <w:rFonts w:cs="Calibri"/>
          <w:sz w:val="24"/>
          <w:szCs w:val="24"/>
        </w:rPr>
        <w:t xml:space="preserve"> düşer. Böyle bir </w:t>
      </w:r>
      <w:proofErr w:type="spellStart"/>
      <w:r>
        <w:rPr>
          <w:rFonts w:cs="Calibri"/>
          <w:sz w:val="24"/>
          <w:szCs w:val="24"/>
        </w:rPr>
        <w:t>me'yusun</w:t>
      </w:r>
      <w:proofErr w:type="spellEnd"/>
      <w:r>
        <w:rPr>
          <w:rFonts w:cs="Calibri"/>
          <w:sz w:val="24"/>
          <w:szCs w:val="24"/>
        </w:rPr>
        <w:t xml:space="preserve"> gözüne, dinî </w:t>
      </w:r>
      <w:proofErr w:type="spellStart"/>
      <w:r>
        <w:rPr>
          <w:rFonts w:cs="Calibri"/>
          <w:sz w:val="24"/>
          <w:szCs w:val="24"/>
        </w:rPr>
        <w:t>mes'elelere</w:t>
      </w:r>
      <w:proofErr w:type="spellEnd"/>
      <w:r>
        <w:rPr>
          <w:rFonts w:cs="Calibri"/>
          <w:sz w:val="24"/>
          <w:szCs w:val="24"/>
        </w:rPr>
        <w:t xml:space="preserve"> </w:t>
      </w:r>
      <w:proofErr w:type="spellStart"/>
      <w:r>
        <w:rPr>
          <w:rFonts w:cs="Calibri"/>
          <w:sz w:val="24"/>
          <w:szCs w:val="24"/>
        </w:rPr>
        <w:t>münafî</w:t>
      </w:r>
      <w:proofErr w:type="spellEnd"/>
      <w:r>
        <w:rPr>
          <w:rFonts w:cs="Calibri"/>
          <w:sz w:val="24"/>
          <w:szCs w:val="24"/>
        </w:rPr>
        <w:t xml:space="preserve"> edna ve zayıf bir emare, kocaman bir </w:t>
      </w:r>
      <w:proofErr w:type="spellStart"/>
      <w:r>
        <w:rPr>
          <w:rFonts w:cs="Calibri"/>
          <w:sz w:val="24"/>
          <w:szCs w:val="24"/>
        </w:rPr>
        <w:t>bürhan</w:t>
      </w:r>
      <w:proofErr w:type="spellEnd"/>
      <w:r>
        <w:rPr>
          <w:rFonts w:cs="Calibri"/>
          <w:sz w:val="24"/>
          <w:szCs w:val="24"/>
        </w:rPr>
        <w:t xml:space="preserve"> görünür. Böyle birkaç emareyi elde eder etmez, diğer emarelerin saikasıyla ilân-ı isyan ederek İslâm dairesi</w:t>
      </w:r>
      <w:r>
        <w:rPr>
          <w:rFonts w:cs="Calibri"/>
          <w:sz w:val="24"/>
          <w:szCs w:val="24"/>
        </w:rPr>
        <w:t xml:space="preserve">nden çıkar, şeytanın ordusuna iltihak eder. Binaenaleyh </w:t>
      </w:r>
      <w:proofErr w:type="spellStart"/>
      <w:r>
        <w:rPr>
          <w:rFonts w:cs="Calibri"/>
          <w:sz w:val="24"/>
          <w:szCs w:val="24"/>
        </w:rPr>
        <w:t>a'male</w:t>
      </w:r>
      <w:proofErr w:type="spellEnd"/>
      <w:r>
        <w:rPr>
          <w:rFonts w:cs="Calibri"/>
          <w:sz w:val="24"/>
          <w:szCs w:val="24"/>
        </w:rPr>
        <w:t xml:space="preserve"> muvaffak olamayanlar, </w:t>
      </w:r>
      <w:proofErr w:type="spellStart"/>
      <w:r>
        <w:rPr>
          <w:rFonts w:cs="Calibri"/>
          <w:sz w:val="24"/>
          <w:szCs w:val="24"/>
        </w:rPr>
        <w:t>yeise</w:t>
      </w:r>
      <w:proofErr w:type="spellEnd"/>
      <w:r>
        <w:rPr>
          <w:rFonts w:cs="Calibri"/>
          <w:sz w:val="24"/>
          <w:szCs w:val="24"/>
        </w:rPr>
        <w:t xml:space="preserve"> düşmemek için şu </w:t>
      </w:r>
      <w:proofErr w:type="spellStart"/>
      <w:r>
        <w:rPr>
          <w:rFonts w:cs="Calibri"/>
          <w:sz w:val="24"/>
          <w:szCs w:val="24"/>
        </w:rPr>
        <w:t>âyete</w:t>
      </w:r>
      <w:proofErr w:type="spellEnd"/>
      <w:r>
        <w:rPr>
          <w:rFonts w:cs="Calibri"/>
          <w:sz w:val="24"/>
          <w:szCs w:val="24"/>
        </w:rPr>
        <w:t xml:space="preserve"> müracaat etsin: </w:t>
      </w:r>
    </w:p>
    <w:p w:rsidR="00F75CC6" w:rsidRDefault="000539FA">
      <w:pPr>
        <w:pStyle w:val="DipnotMetni"/>
        <w:spacing w:before="113"/>
        <w:jc w:val="center"/>
      </w:pPr>
      <w:r>
        <w:rPr>
          <w:rFonts w:cs="Calibri"/>
          <w:color w:val="FF0000"/>
          <w:sz w:val="28"/>
          <w:szCs w:val="28"/>
          <w:rtl/>
        </w:rPr>
        <w:t>قُلْ يَا عِبَادِىَ الَّذ۪ينَ اَسْرَفُوا عَلٰٓى اَنْفُسِهِمْ لَا تَقْنَطُوا مِنْ رَحْمَةِ اللّٰهِ اِنَّ اللّٰهَ يَغْفِرُ الذُّ</w:t>
      </w:r>
      <w:r>
        <w:rPr>
          <w:rFonts w:cs="Calibri"/>
          <w:color w:val="FF0000"/>
          <w:sz w:val="28"/>
          <w:szCs w:val="28"/>
          <w:rtl/>
        </w:rPr>
        <w:t>نُوبَ جَم۪يعًا اِنَّهُ هُوَ الْغَفُورُ الرَّح۪يمُ</w:t>
      </w:r>
    </w:p>
    <w:p w:rsidR="00F75CC6" w:rsidRDefault="000539FA">
      <w:pPr>
        <w:pStyle w:val="DipnotMetni"/>
        <w:spacing w:before="113"/>
        <w:jc w:val="both"/>
      </w:pPr>
      <w:r>
        <w:rPr>
          <w:rFonts w:cs="Calibri"/>
          <w:sz w:val="24"/>
          <w:szCs w:val="24"/>
        </w:rPr>
        <w:t xml:space="preserve">(De ki: “Ey kendilerinin aleyhine aşırı giden kullarım! Allah’ın rahmetinden ümidinizi kesmeyin. Şüphesiz Allah, bütün günahları affeder. Çünkü O, çok bağışlayandır, çok merhamet edendir.”)” </w:t>
      </w:r>
      <w:r>
        <w:rPr>
          <w:rFonts w:cs="Calibri"/>
          <w:b/>
          <w:bCs/>
          <w:sz w:val="24"/>
          <w:szCs w:val="24"/>
        </w:rPr>
        <w:t>Mesnevi-i Nuriy</w:t>
      </w:r>
      <w:r>
        <w:rPr>
          <w:rFonts w:cs="Calibri"/>
          <w:b/>
          <w:bCs/>
          <w:sz w:val="24"/>
          <w:szCs w:val="24"/>
        </w:rPr>
        <w:t>e (65)</w:t>
      </w:r>
    </w:p>
    <w:p w:rsidR="00F75CC6" w:rsidRDefault="000539FA">
      <w:pPr>
        <w:pStyle w:val="DipnotMetni"/>
        <w:spacing w:before="113"/>
        <w:jc w:val="both"/>
      </w:pPr>
      <w:r>
        <w:rPr>
          <w:rFonts w:cs="Calibri"/>
          <w:sz w:val="24"/>
          <w:szCs w:val="24"/>
        </w:rPr>
        <w:t xml:space="preserve">“Şeytanın mühim bir desisesi: İnsana kusurunu itiraf ettirmemektir. </w:t>
      </w:r>
      <w:proofErr w:type="spellStart"/>
      <w:r>
        <w:rPr>
          <w:rFonts w:cs="Calibri"/>
          <w:sz w:val="24"/>
          <w:szCs w:val="24"/>
        </w:rPr>
        <w:t>Tâ</w:t>
      </w:r>
      <w:proofErr w:type="spellEnd"/>
      <w:r>
        <w:rPr>
          <w:rFonts w:cs="Calibri"/>
          <w:sz w:val="24"/>
          <w:szCs w:val="24"/>
        </w:rPr>
        <w:t xml:space="preserve"> ki, istiğfar ve </w:t>
      </w:r>
      <w:proofErr w:type="spellStart"/>
      <w:r>
        <w:rPr>
          <w:rFonts w:cs="Calibri"/>
          <w:sz w:val="24"/>
          <w:szCs w:val="24"/>
        </w:rPr>
        <w:t>istiaze</w:t>
      </w:r>
      <w:proofErr w:type="spellEnd"/>
      <w:r>
        <w:rPr>
          <w:rFonts w:cs="Calibri"/>
          <w:sz w:val="24"/>
          <w:szCs w:val="24"/>
        </w:rPr>
        <w:t xml:space="preserve"> yolunu kapasın. Hem nefs-i </w:t>
      </w:r>
      <w:proofErr w:type="spellStart"/>
      <w:r>
        <w:rPr>
          <w:rFonts w:cs="Calibri"/>
          <w:sz w:val="24"/>
          <w:szCs w:val="24"/>
        </w:rPr>
        <w:t>insaniyenin</w:t>
      </w:r>
      <w:proofErr w:type="spellEnd"/>
      <w:r>
        <w:rPr>
          <w:rFonts w:cs="Calibri"/>
          <w:sz w:val="24"/>
          <w:szCs w:val="24"/>
        </w:rPr>
        <w:t xml:space="preserve"> </w:t>
      </w:r>
      <w:proofErr w:type="spellStart"/>
      <w:r>
        <w:rPr>
          <w:rFonts w:cs="Calibri"/>
          <w:sz w:val="24"/>
          <w:szCs w:val="24"/>
        </w:rPr>
        <w:t>enaniyetini</w:t>
      </w:r>
      <w:proofErr w:type="spellEnd"/>
      <w:r>
        <w:rPr>
          <w:rFonts w:cs="Calibri"/>
          <w:sz w:val="24"/>
          <w:szCs w:val="24"/>
        </w:rPr>
        <w:t xml:space="preserve"> tahrik edip, </w:t>
      </w:r>
      <w:proofErr w:type="spellStart"/>
      <w:r>
        <w:rPr>
          <w:rFonts w:cs="Calibri"/>
          <w:sz w:val="24"/>
          <w:szCs w:val="24"/>
        </w:rPr>
        <w:t>tâ</w:t>
      </w:r>
      <w:proofErr w:type="spellEnd"/>
      <w:r>
        <w:rPr>
          <w:rFonts w:cs="Calibri"/>
          <w:sz w:val="24"/>
          <w:szCs w:val="24"/>
        </w:rPr>
        <w:t xml:space="preserve"> ki nefis kendini avukat gibi müdafaa etsin; âdeta taksirattan takdis etsin. Evet şeytan</w:t>
      </w:r>
      <w:r>
        <w:rPr>
          <w:rFonts w:cs="Calibri"/>
          <w:sz w:val="24"/>
          <w:szCs w:val="24"/>
        </w:rPr>
        <w:t xml:space="preserve">ı dinleyen bir nefis, kusurunu görmek istemez; görse </w:t>
      </w:r>
      <w:proofErr w:type="gramStart"/>
      <w:r>
        <w:rPr>
          <w:rFonts w:cs="Calibri"/>
          <w:sz w:val="24"/>
          <w:szCs w:val="24"/>
        </w:rPr>
        <w:t>de,</w:t>
      </w:r>
      <w:proofErr w:type="gramEnd"/>
      <w:r>
        <w:rPr>
          <w:rFonts w:cs="Calibri"/>
          <w:sz w:val="24"/>
          <w:szCs w:val="24"/>
        </w:rPr>
        <w:t xml:space="preserve"> yüz tevil ile tevil ettirir. </w:t>
      </w:r>
      <w:r>
        <w:rPr>
          <w:rFonts w:cs="Calibri"/>
          <w:color w:val="FF0000"/>
          <w:sz w:val="28"/>
          <w:szCs w:val="28"/>
          <w:rtl/>
        </w:rPr>
        <w:t>وَ عَيْنُ الرِّضَا عَنْ كُلِّ عَيْبٍ كَل۪يلَةٌ</w:t>
      </w:r>
      <w:r>
        <w:rPr>
          <w:rFonts w:cs="Calibri"/>
          <w:color w:val="FF0000"/>
          <w:sz w:val="28"/>
          <w:szCs w:val="28"/>
        </w:rPr>
        <w:t xml:space="preserve"> </w:t>
      </w:r>
      <w:r>
        <w:rPr>
          <w:rFonts w:cs="Calibri"/>
          <w:sz w:val="24"/>
          <w:szCs w:val="24"/>
        </w:rPr>
        <w:t xml:space="preserve">sırrıyla: Nefsine nazar-ı rıza ile baktığı için ayıbını görmez. Ayıbını görmediği için itiraf etmez, istiğfar etmez, </w:t>
      </w:r>
      <w:proofErr w:type="spellStart"/>
      <w:r>
        <w:rPr>
          <w:rFonts w:cs="Calibri"/>
          <w:sz w:val="24"/>
          <w:szCs w:val="24"/>
        </w:rPr>
        <w:t>istiaz</w:t>
      </w:r>
      <w:r>
        <w:rPr>
          <w:rFonts w:cs="Calibri"/>
          <w:sz w:val="24"/>
          <w:szCs w:val="24"/>
        </w:rPr>
        <w:t>e</w:t>
      </w:r>
      <w:proofErr w:type="spellEnd"/>
      <w:r>
        <w:rPr>
          <w:rFonts w:cs="Calibri"/>
          <w:sz w:val="24"/>
          <w:szCs w:val="24"/>
        </w:rPr>
        <w:t xml:space="preserve"> etmez; şeytana maskara olur. Hazret-i Yusuf </w:t>
      </w:r>
      <w:proofErr w:type="spellStart"/>
      <w:r>
        <w:rPr>
          <w:rFonts w:cs="Calibri"/>
          <w:sz w:val="24"/>
          <w:szCs w:val="24"/>
        </w:rPr>
        <w:t>Aleyhisselâm</w:t>
      </w:r>
      <w:proofErr w:type="spellEnd"/>
      <w:r>
        <w:rPr>
          <w:rFonts w:cs="Calibri"/>
          <w:sz w:val="24"/>
          <w:szCs w:val="24"/>
        </w:rPr>
        <w:t xml:space="preserve"> gibi bir Peygamber-i </w:t>
      </w:r>
      <w:proofErr w:type="spellStart"/>
      <w:r>
        <w:rPr>
          <w:rFonts w:cs="Calibri"/>
          <w:sz w:val="24"/>
          <w:szCs w:val="24"/>
        </w:rPr>
        <w:t>Âlîşan</w:t>
      </w:r>
      <w:proofErr w:type="spellEnd"/>
      <w:r>
        <w:rPr>
          <w:rFonts w:cs="Calibri"/>
          <w:sz w:val="24"/>
          <w:szCs w:val="24"/>
        </w:rPr>
        <w:t xml:space="preserve">, </w:t>
      </w:r>
      <w:r>
        <w:rPr>
          <w:rFonts w:cs="Calibri"/>
          <w:color w:val="FF0000"/>
          <w:sz w:val="28"/>
          <w:szCs w:val="28"/>
          <w:rtl/>
        </w:rPr>
        <w:t>وَمَٓا اُبَرِّئُ نَفْس۪ى اِنَّ النَّفْسَ لَاَمَّارَةٌ بِالسُّٓوءِ اِلَّا مَا رَحِمَ رَبّ۪ى</w:t>
      </w:r>
      <w:r>
        <w:rPr>
          <w:rFonts w:cs="Calibri"/>
          <w:color w:val="FF0000"/>
          <w:sz w:val="28"/>
          <w:szCs w:val="28"/>
        </w:rPr>
        <w:t xml:space="preserve"> </w:t>
      </w:r>
      <w:r>
        <w:rPr>
          <w:rFonts w:cs="Calibri"/>
          <w:sz w:val="24"/>
          <w:szCs w:val="24"/>
        </w:rPr>
        <w:t xml:space="preserve">dediği halde, nasıl nefse </w:t>
      </w:r>
      <w:proofErr w:type="spellStart"/>
      <w:r>
        <w:rPr>
          <w:rFonts w:cs="Calibri"/>
          <w:sz w:val="24"/>
          <w:szCs w:val="24"/>
        </w:rPr>
        <w:t>itimad</w:t>
      </w:r>
      <w:proofErr w:type="spellEnd"/>
      <w:r>
        <w:rPr>
          <w:rFonts w:cs="Calibri"/>
          <w:sz w:val="24"/>
          <w:szCs w:val="24"/>
        </w:rPr>
        <w:t xml:space="preserve"> edilebilir? Nefsini </w:t>
      </w:r>
      <w:proofErr w:type="spellStart"/>
      <w:r>
        <w:rPr>
          <w:rFonts w:cs="Calibri"/>
          <w:sz w:val="24"/>
          <w:szCs w:val="24"/>
        </w:rPr>
        <w:t>ittiham</w:t>
      </w:r>
      <w:proofErr w:type="spellEnd"/>
      <w:r>
        <w:rPr>
          <w:rFonts w:cs="Calibri"/>
          <w:sz w:val="24"/>
          <w:szCs w:val="24"/>
        </w:rPr>
        <w:t xml:space="preserve"> eden, kusurunu g</w:t>
      </w:r>
      <w:r>
        <w:rPr>
          <w:rFonts w:cs="Calibri"/>
          <w:sz w:val="24"/>
          <w:szCs w:val="24"/>
        </w:rPr>
        <w:t xml:space="preserve">örür. </w:t>
      </w:r>
      <w:r>
        <w:rPr>
          <w:rFonts w:cs="Calibri"/>
          <w:b/>
          <w:bCs/>
          <w:sz w:val="24"/>
          <w:szCs w:val="24"/>
        </w:rPr>
        <w:t xml:space="preserve">Kusurunu itiraf eden, istiğfar eder. İstiğfar eden, </w:t>
      </w:r>
      <w:proofErr w:type="spellStart"/>
      <w:r>
        <w:rPr>
          <w:rFonts w:cs="Calibri"/>
          <w:b/>
          <w:bCs/>
          <w:sz w:val="24"/>
          <w:szCs w:val="24"/>
        </w:rPr>
        <w:t>istiaze</w:t>
      </w:r>
      <w:proofErr w:type="spellEnd"/>
      <w:r>
        <w:rPr>
          <w:rFonts w:cs="Calibri"/>
          <w:b/>
          <w:bCs/>
          <w:sz w:val="24"/>
          <w:szCs w:val="24"/>
        </w:rPr>
        <w:t xml:space="preserve"> eder. </w:t>
      </w:r>
      <w:proofErr w:type="spellStart"/>
      <w:r>
        <w:rPr>
          <w:rFonts w:cs="Calibri"/>
          <w:b/>
          <w:bCs/>
          <w:sz w:val="24"/>
          <w:szCs w:val="24"/>
        </w:rPr>
        <w:t>İstiaze</w:t>
      </w:r>
      <w:proofErr w:type="spellEnd"/>
      <w:r>
        <w:rPr>
          <w:rFonts w:cs="Calibri"/>
          <w:b/>
          <w:bCs/>
          <w:sz w:val="24"/>
          <w:szCs w:val="24"/>
        </w:rPr>
        <w:t xml:space="preserve"> eden, şeytanın şerrinden kurtulur. Kusurunu görmemek o kusurdan daha büyük bir kusurdur. Ve kusurunu itiraf etmemek, büyük bir noksanlıktır. Ve</w:t>
      </w:r>
      <w:r>
        <w:rPr>
          <w:rFonts w:cs="Calibri"/>
          <w:sz w:val="24"/>
          <w:szCs w:val="24"/>
        </w:rPr>
        <w:t xml:space="preserve"> </w:t>
      </w:r>
      <w:r>
        <w:rPr>
          <w:rFonts w:cs="Calibri"/>
          <w:b/>
          <w:bCs/>
          <w:sz w:val="24"/>
          <w:szCs w:val="24"/>
          <w:u w:val="single"/>
        </w:rPr>
        <w:t>kusurunu görse, o kusur kusurluk</w:t>
      </w:r>
      <w:r>
        <w:rPr>
          <w:rFonts w:cs="Calibri"/>
          <w:b/>
          <w:bCs/>
          <w:sz w:val="24"/>
          <w:szCs w:val="24"/>
          <w:u w:val="single"/>
        </w:rPr>
        <w:t xml:space="preserve">tan çıkar; itiraf etse, </w:t>
      </w:r>
      <w:proofErr w:type="spellStart"/>
      <w:r>
        <w:rPr>
          <w:rFonts w:cs="Calibri"/>
          <w:b/>
          <w:bCs/>
          <w:sz w:val="24"/>
          <w:szCs w:val="24"/>
          <w:u w:val="single"/>
        </w:rPr>
        <w:t>afva</w:t>
      </w:r>
      <w:proofErr w:type="spellEnd"/>
      <w:r>
        <w:rPr>
          <w:rFonts w:cs="Calibri"/>
          <w:b/>
          <w:bCs/>
          <w:sz w:val="24"/>
          <w:szCs w:val="24"/>
          <w:u w:val="single"/>
        </w:rPr>
        <w:t xml:space="preserve"> müstehak olur.</w:t>
      </w:r>
      <w:r>
        <w:rPr>
          <w:rFonts w:cs="Calibri"/>
          <w:sz w:val="24"/>
          <w:szCs w:val="24"/>
        </w:rPr>
        <w:t xml:space="preserve">” </w:t>
      </w:r>
      <w:r>
        <w:rPr>
          <w:rFonts w:cs="Calibri"/>
          <w:b/>
          <w:bCs/>
          <w:sz w:val="24"/>
          <w:szCs w:val="24"/>
        </w:rPr>
        <w:t>Lem’alar (88)</w:t>
      </w:r>
    </w:p>
  </w:footnote>
  <w:footnote w:id="12">
    <w:p w:rsidR="00F75CC6" w:rsidRDefault="000539FA">
      <w:pPr>
        <w:pStyle w:val="DipnotMetni"/>
        <w:spacing w:before="120"/>
        <w:jc w:val="both"/>
      </w:pPr>
      <w:r>
        <w:rPr>
          <w:rStyle w:val="DipnotKarakterleri"/>
        </w:rPr>
        <w:footnoteRef/>
      </w:r>
      <w:r>
        <w:rPr>
          <w:sz w:val="24"/>
          <w:szCs w:val="24"/>
        </w:rPr>
        <w:t xml:space="preserve"> </w:t>
      </w:r>
      <w:r>
        <w:rPr>
          <w:b/>
          <w:bCs/>
          <w:sz w:val="24"/>
          <w:szCs w:val="24"/>
        </w:rPr>
        <w:t xml:space="preserve">Demek günahlara ve şerlere kalben, fikren, </w:t>
      </w:r>
      <w:proofErr w:type="spellStart"/>
      <w:r>
        <w:rPr>
          <w:b/>
          <w:bCs/>
          <w:sz w:val="24"/>
          <w:szCs w:val="24"/>
        </w:rPr>
        <w:t>niyeten</w:t>
      </w:r>
      <w:proofErr w:type="spellEnd"/>
      <w:r>
        <w:rPr>
          <w:b/>
          <w:bCs/>
          <w:sz w:val="24"/>
          <w:szCs w:val="24"/>
        </w:rPr>
        <w:t xml:space="preserve"> karşı olmak asgari şarttır ki, Sözler 142. Sayfa başındaki “daha aklını kaybetmeyen” ifadesine de bakar. </w:t>
      </w:r>
      <w:bookmarkStart w:id="1" w:name="_GoBack"/>
      <w:bookmarkEnd w:id="1"/>
      <w:r w:rsidRPr="008C7476">
        <w:rPr>
          <w:i/>
          <w:iCs/>
          <w:sz w:val="24"/>
          <w:szCs w:val="24"/>
        </w:rPr>
        <w:t>(Bakınız: 13.Söz İkinci Makamın tahşiyesi-Daha aklını kaybetmeyen bazı gençlerle bir muhavere 2. Dip</w:t>
      </w:r>
      <w:r w:rsidRPr="008C7476">
        <w:rPr>
          <w:i/>
          <w:iCs/>
          <w:sz w:val="24"/>
          <w:szCs w:val="24"/>
        </w:rPr>
        <w:t>not)</w:t>
      </w:r>
    </w:p>
    <w:p w:rsidR="00F75CC6" w:rsidRDefault="000539FA">
      <w:pPr>
        <w:pStyle w:val="DipnotMetni"/>
        <w:spacing w:before="120"/>
        <w:jc w:val="both"/>
      </w:pPr>
      <w:r>
        <w:rPr>
          <w:b/>
          <w:bCs/>
          <w:sz w:val="24"/>
          <w:szCs w:val="24"/>
        </w:rPr>
        <w:t xml:space="preserve">Risale-i Nur dairesindeki dost tarifinde de </w:t>
      </w:r>
      <w:proofErr w:type="spellStart"/>
      <w:r>
        <w:rPr>
          <w:b/>
          <w:bCs/>
          <w:sz w:val="24"/>
          <w:szCs w:val="24"/>
        </w:rPr>
        <w:t>bid’alara</w:t>
      </w:r>
      <w:proofErr w:type="spellEnd"/>
      <w:r>
        <w:rPr>
          <w:b/>
          <w:bCs/>
          <w:sz w:val="24"/>
          <w:szCs w:val="24"/>
        </w:rPr>
        <w:t xml:space="preserve"> taraftar olmamak şartı vardır. Hadislerde de kalben </w:t>
      </w:r>
      <w:proofErr w:type="spellStart"/>
      <w:r>
        <w:rPr>
          <w:b/>
          <w:bCs/>
          <w:sz w:val="24"/>
          <w:szCs w:val="24"/>
        </w:rPr>
        <w:t>buğz</w:t>
      </w:r>
      <w:proofErr w:type="spellEnd"/>
      <w:r>
        <w:rPr>
          <w:b/>
          <w:bCs/>
          <w:sz w:val="24"/>
          <w:szCs w:val="24"/>
        </w:rPr>
        <w:t xml:space="preserve"> etmek şartı vardır.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CC6"/>
    <w:rsid w:val="000539FA"/>
    <w:rsid w:val="008C7476"/>
    <w:rsid w:val="00F75CC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8A7AF8E"/>
  <w15:docId w15:val="{9DD932CD-F140-4828-8E52-DC3BA7DC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03"/>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Sabitleyicisi">
    <w:name w:val="Dipnot Sabitleyicisi"/>
    <w:uiPriority w:val="99"/>
    <w:rsid w:val="00380523"/>
    <w:rPr>
      <w:rFonts w:cs="Times New Roman"/>
      <w:vertAlign w:val="superscript"/>
    </w:rPr>
  </w:style>
  <w:style w:type="character" w:customStyle="1" w:styleId="DipnotKarakterleri">
    <w:name w:val="Dipnot Karakterleri"/>
    <w:uiPriority w:val="99"/>
    <w:qFormat/>
    <w:rsid w:val="00380523"/>
  </w:style>
  <w:style w:type="character" w:customStyle="1" w:styleId="FootnoteTextChar">
    <w:name w:val="Footnote Text Char"/>
    <w:basedOn w:val="VarsaylanParagrafYazTipi"/>
    <w:uiPriority w:val="99"/>
    <w:semiHidden/>
    <w:qFormat/>
    <w:locked/>
    <w:rPr>
      <w:rFonts w:cs="Times New Roman"/>
      <w:sz w:val="20"/>
      <w:szCs w:val="20"/>
      <w:lang w:eastAsia="en-US"/>
    </w:rPr>
  </w:style>
  <w:style w:type="character" w:customStyle="1" w:styleId="DipnotMetniChar">
    <w:name w:val="Dipnot Metni Char"/>
    <w:basedOn w:val="VarsaylanParagrafYazTipi"/>
    <w:link w:val="DipnotMetni"/>
    <w:uiPriority w:val="99"/>
    <w:semiHidden/>
    <w:qFormat/>
    <w:locked/>
    <w:rsid w:val="00380523"/>
    <w:rPr>
      <w:rFonts w:ascii="Calibri" w:hAnsi="Calibri" w:cs="Times New Roman"/>
      <w:lang w:val="tr-TR" w:eastAsia="tr-TR" w:bidi="ar-SA"/>
    </w:rPr>
  </w:style>
  <w:style w:type="character" w:customStyle="1" w:styleId="FootnoteCharacters">
    <w:name w:val="Footnote Characters"/>
    <w:basedOn w:val="VarsaylanParagrafYazTipi"/>
    <w:uiPriority w:val="99"/>
    <w:semiHidden/>
    <w:qFormat/>
    <w:rsid w:val="00380523"/>
    <w:rPr>
      <w:rFonts w:cs="Times New Roman"/>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380523"/>
    <w:pPr>
      <w:jc w:val="left"/>
    </w:pPr>
    <w:rPr>
      <w:rFonts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Dell</cp:lastModifiedBy>
  <cp:revision>9</cp:revision>
  <dcterms:created xsi:type="dcterms:W3CDTF">2019-06-06T11:26:00Z</dcterms:created>
  <dcterms:modified xsi:type="dcterms:W3CDTF">2019-06-29T10:45:00Z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